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E27F" w14:textId="0EEF62DC" w:rsidR="00B376DA" w:rsidRPr="00B376DA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37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Rządowy Program Odbudowy Zabytków</w:t>
      </w:r>
    </w:p>
    <w:p w14:paraId="539180AD" w14:textId="047D43D0" w:rsidR="00B376DA" w:rsidRPr="00B376DA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37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RPOZ/2022/12955/Polski Lad</w:t>
      </w:r>
    </w:p>
    <w:p w14:paraId="7B33ABF0" w14:textId="5C90EC47" w:rsidR="00B376DA" w:rsidRPr="00100F74" w:rsidRDefault="00100F74" w:rsidP="00100F74">
      <w:pPr>
        <w:spacing w:after="180" w:line="30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00F74">
        <w:rPr>
          <w:rFonts w:ascii="Times New Roman" w:eastAsia="Times New Roman" w:hAnsi="Times New Roman" w:cs="Times New Roman"/>
          <w:b/>
          <w:bCs/>
          <w:lang w:eastAsia="pl-PL"/>
        </w:rPr>
        <w:t>Zatwierdzam:</w:t>
      </w:r>
    </w:p>
    <w:p w14:paraId="6FEC628B" w14:textId="77777777" w:rsidR="00100F74" w:rsidRDefault="00100F74" w:rsidP="00100F74">
      <w:pPr>
        <w:spacing w:after="180" w:line="30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00F74">
        <w:rPr>
          <w:rFonts w:ascii="Times New Roman" w:eastAsia="Times New Roman" w:hAnsi="Times New Roman" w:cs="Times New Roman"/>
          <w:b/>
          <w:bCs/>
          <w:lang w:eastAsia="pl-PL"/>
        </w:rPr>
        <w:t xml:space="preserve">Wójt Gminy </w:t>
      </w:r>
    </w:p>
    <w:p w14:paraId="31D0300A" w14:textId="630FCB05" w:rsidR="00100F74" w:rsidRDefault="00100F74" w:rsidP="00100F74">
      <w:pPr>
        <w:spacing w:after="180" w:line="30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00F74">
        <w:rPr>
          <w:rFonts w:ascii="Times New Roman" w:eastAsia="Times New Roman" w:hAnsi="Times New Roman" w:cs="Times New Roman"/>
          <w:b/>
          <w:bCs/>
          <w:lang w:eastAsia="pl-PL"/>
        </w:rPr>
        <w:t>Ewelina Rzepka</w:t>
      </w:r>
    </w:p>
    <w:p w14:paraId="37594EF7" w14:textId="77777777" w:rsidR="00B376DA" w:rsidRDefault="00B376DA" w:rsidP="00986776">
      <w:pPr>
        <w:spacing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7BB99" w14:textId="77777777" w:rsidR="00B376DA" w:rsidRDefault="00B376DA" w:rsidP="00986776">
      <w:pPr>
        <w:spacing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8EFE91" w14:textId="77777777" w:rsidR="00B376DA" w:rsidRDefault="00B376DA" w:rsidP="00986776">
      <w:pPr>
        <w:spacing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CD0CB7" w14:textId="78371E36" w:rsidR="00986776" w:rsidRPr="00B376DA" w:rsidRDefault="00986776" w:rsidP="00986776">
      <w:pPr>
        <w:spacing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376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ZAPYTANIE OFERTOWE</w:t>
      </w:r>
    </w:p>
    <w:p w14:paraId="2C1D7D62" w14:textId="2F751AD4" w:rsidR="00B376DA" w:rsidRDefault="00B376DA" w:rsidP="00986776">
      <w:pPr>
        <w:spacing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E41A91" w14:textId="77777777" w:rsidR="00B376DA" w:rsidRDefault="00B376DA" w:rsidP="00986776">
      <w:pPr>
        <w:spacing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1EEABE" w14:textId="280AECC7" w:rsidR="00B376DA" w:rsidRPr="00986776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14:paraId="36BE552F" w14:textId="77777777" w:rsidR="00B376DA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Parafia Rzymsko-Katolicka </w:t>
      </w:r>
    </w:p>
    <w:p w14:paraId="75F04363" w14:textId="683AE70A" w:rsidR="00986776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p.w. Niepokalanego Poczęcia NMP w Przewozie</w:t>
      </w:r>
    </w:p>
    <w:p w14:paraId="49725BF9" w14:textId="1566008C" w:rsidR="00B376DA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68-132 Przewóz ul. Krótka 10</w:t>
      </w:r>
    </w:p>
    <w:p w14:paraId="60F2D42A" w14:textId="77777777" w:rsidR="00B376DA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AF1EBC" w14:textId="77777777" w:rsidR="00B376DA" w:rsidRPr="00986776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61FC2" w14:textId="77777777" w:rsidR="00986776" w:rsidRPr="00986776" w:rsidRDefault="00986776" w:rsidP="00986776">
      <w:pPr>
        <w:spacing w:after="18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do składania ofert w postępowaniu o udzielenie zamówienia pn.:</w:t>
      </w:r>
    </w:p>
    <w:p w14:paraId="0C0D1372" w14:textId="2001EA4C" w:rsidR="00235C7D" w:rsidRDefault="00986776" w:rsidP="00235C7D">
      <w:pPr>
        <w:spacing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B376DA">
        <w:rPr>
          <w:rFonts w:ascii="Times New Roman" w:hAnsi="Times New Roman"/>
          <w:b/>
          <w:bCs/>
          <w:color w:val="000000"/>
          <w:sz w:val="24"/>
          <w:szCs w:val="24"/>
        </w:rPr>
        <w:t>Remont tynków i kolorystyka ścian wewnętrznych oraz odnowienie części elewacji północnej w kościele parafialnym w Przewozie</w:t>
      </w:r>
      <w:r w:rsidR="00235C7D" w:rsidRPr="00F4266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14:paraId="6CAFB834" w14:textId="77777777" w:rsidR="00235C7D" w:rsidRDefault="00235C7D" w:rsidP="00235C7D">
      <w:pPr>
        <w:spacing w:after="18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3AA125" w14:textId="77777777" w:rsidR="00986776" w:rsidRPr="00986776" w:rsidRDefault="00986776" w:rsidP="00235C7D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zamówienia: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roboty budowlane</w:t>
      </w:r>
    </w:p>
    <w:p w14:paraId="49534FA8" w14:textId="77777777" w:rsidR="00B376DA" w:rsidRDefault="00986776" w:rsidP="00B376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Inwestor: </w:t>
      </w:r>
      <w:r w:rsidR="00B376DA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Rzymsko-Katolicka p.w. Niepokalanego Poczęcia NMP w Przewozie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w dalszej części „Zamawiającym” z siedzibą: </w:t>
      </w:r>
      <w:r w:rsidR="00B376DA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Krótka 10</w:t>
      </w:r>
      <w:r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>, 68-132 Przewóz</w:t>
      </w:r>
    </w:p>
    <w:p w14:paraId="6044E4D4" w14:textId="12B51E2D" w:rsidR="00986776" w:rsidRPr="00B376DA" w:rsidRDefault="00C23A79" w:rsidP="00B376DA">
      <w:p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0B716E" w14:textId="77777777" w:rsidR="00986776" w:rsidRPr="007560F5" w:rsidRDefault="00986776" w:rsidP="00986776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0F5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i wielkości zamówienia:</w:t>
      </w:r>
    </w:p>
    <w:p w14:paraId="280B6FB0" w14:textId="25A99797" w:rsidR="00986776" w:rsidRDefault="00986776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</w:t>
      </w:r>
      <w:r w:rsidR="00B37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kościoła parafialnego poprzez wykonanie remontu tynków ścian i łuku tęczowego, remont ścian i sklepienia zakrystii, roboty renowacyjne stolarki drzwiowej oraz inne prace budowlane zgodnie z zakresem opisanym w :</w:t>
      </w:r>
    </w:p>
    <w:p w14:paraId="5D663903" w14:textId="701F180B" w:rsidR="00B376DA" w:rsidRDefault="00B376DA" w:rsidP="00B376DA">
      <w:pPr>
        <w:pStyle w:val="Akapitzlist"/>
        <w:numPr>
          <w:ilvl w:val="0"/>
          <w:numId w:val="4"/>
        </w:num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D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architektoniczno- budowlany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 Projektowej RENOWACJA</w:t>
      </w:r>
    </w:p>
    <w:p w14:paraId="68482FD5" w14:textId="0CAEB8EC" w:rsidR="00B376DA" w:rsidRDefault="00B376DA" w:rsidP="00B376DA">
      <w:pPr>
        <w:pStyle w:val="Akapitzlist"/>
        <w:numPr>
          <w:ilvl w:val="0"/>
          <w:numId w:val="4"/>
        </w:num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kosztorysie ofertowym</w:t>
      </w:r>
    </w:p>
    <w:p w14:paraId="59092EEF" w14:textId="0323F4A1" w:rsidR="00B376DA" w:rsidRDefault="00B376DA" w:rsidP="00B376DA">
      <w:pPr>
        <w:pStyle w:val="Akapitzlist"/>
        <w:numPr>
          <w:ilvl w:val="0"/>
          <w:numId w:val="4"/>
        </w:num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Lubuskiego Wojewódzkiego Konserwatora Zabytków z dnia 30.06.2023 r.</w:t>
      </w:r>
    </w:p>
    <w:p w14:paraId="01C48D21" w14:textId="0AA15B01" w:rsidR="00B376DA" w:rsidRPr="00B376DA" w:rsidRDefault="00B376DA" w:rsidP="00B376DA">
      <w:pPr>
        <w:pStyle w:val="Akapitzlist"/>
        <w:numPr>
          <w:ilvl w:val="0"/>
          <w:numId w:val="4"/>
        </w:num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nr 328/2023 - pozwolenie na budowę Starosty Żarskiego z dnia 14.07.2023 r.</w:t>
      </w:r>
    </w:p>
    <w:p w14:paraId="0E7D6BED" w14:textId="6DD06F54" w:rsidR="00B376DA" w:rsidRDefault="00B376DA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W/w dokumenty stanowią załącznik do niniejszego zapytania ofertowego.</w:t>
      </w:r>
    </w:p>
    <w:p w14:paraId="1F22E6EC" w14:textId="77777777" w:rsidR="00B376DA" w:rsidRPr="00986776" w:rsidRDefault="00B376DA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FECB3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A858D5" w14:textId="399AEE75" w:rsidR="00986776" w:rsidRPr="00235C7D" w:rsidRDefault="00562515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3</w:t>
      </w:r>
      <w:r w:rsidR="00986776" w:rsidRPr="0023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Termin wykonania zamówienia: - od dnia podpisania umowy do dnia </w:t>
      </w:r>
      <w:r w:rsidR="0010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986776" w:rsidRPr="0023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100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="00986776" w:rsidRPr="0023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B37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00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986776" w:rsidRPr="0023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5064B9FF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404494" w14:textId="77777777" w:rsidR="00986776" w:rsidRPr="00986776" w:rsidRDefault="00562515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4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Warunki udziału w postępowaniu </w:t>
      </w:r>
      <w:r w:rsidR="00986776" w:rsidRPr="009867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są wymagane):</w:t>
      </w:r>
    </w:p>
    <w:p w14:paraId="1393AC8C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  O udzielenie zamówienia mogą ubiegać się wykonawcy, którzy spełniają warunki 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w postępowaniu dotyczące:</w:t>
      </w:r>
    </w:p>
    <w:p w14:paraId="234F34FA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zdolności technicznej:</w:t>
      </w:r>
    </w:p>
    <w:p w14:paraId="30B0248D" w14:textId="0870287F" w:rsidR="00986776" w:rsidRPr="00986776" w:rsidRDefault="00986776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Doświadczenie: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spełni ten warunek jeżeli wykaże, że w okresie ostatnich 5 lat przed upływem terminu składania ofert, a jeżeli okres prowadzenia działalności jest krótszy - w tym okresie  wykonał minimum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(jedno)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obejmujące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 polegające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37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remoncie obiektu sakralnego w zakresie renowacji tynków i kolorystyki ścian wewnętrznych o wartości minimum </w:t>
      </w:r>
      <w:r w:rsidR="00100F74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="00B376DA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 brutto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7704DE" w14:textId="77777777" w:rsidR="00986776" w:rsidRPr="00986776" w:rsidRDefault="00562515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5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. Wykaz dokumentów potwierdzających spełnienie warunków udziału w postępowaniu.</w:t>
      </w:r>
    </w:p>
    <w:p w14:paraId="2102BC13" w14:textId="77777777" w:rsidR="00986776" w:rsidRPr="00986776" w:rsidRDefault="00986776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  Wykaz robót budowlanych wykonanych nie wcześniej niż w okresie ostatnich 5 lat przed upływem terminu składania ofert,  a jeżeli okres prowadzenia działalności jest krótszy - w tym okresie, w zakresie niezbędnym do wykazania spełnienia warunku   opisanego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</w:t>
      </w:r>
      <w:r w:rsidR="0056251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pkt 1, </w:t>
      </w:r>
      <w:proofErr w:type="spellStart"/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 zapytania ofertowego, wraz z podaniem ich rodzaju, daty, miejsca wykonania i podmiotów, na rzecz których roboty te zostały wykonane, z załączeniem dowodów określających czy te roboty budowlane zostały wykonane należycie, w szczególności  informacji o tym czy roboty zostały wykonane zgodnie z przepisami prawa budowlanego i prawidłowo ukończone, przy czym dowodami, o których mowa, są referencje bądź inne dokumenty wystawione przez podmiot, na rzecz którego roboty budowlane były wykonywane, a jeżeli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uzasadnionej przyczyny o obiektywnym charakterze wykonawca nie jest w stanie uzyskać tych dokumentów  inne dokumenty -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do zapytania ofertowego (ZO)</w:t>
      </w:r>
    </w:p>
    <w:p w14:paraId="00F5EF76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5F02B13" w14:textId="77777777" w:rsidR="00986776" w:rsidRPr="00986776" w:rsidRDefault="00562515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6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. Kryteria oceny ofert, informacja o wagach i opis sposobu przyznawania punktacji:</w:t>
      </w:r>
    </w:p>
    <w:p w14:paraId="19B1745D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   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(C) – znaczenie 100%</w:t>
      </w:r>
    </w:p>
    <w:p w14:paraId="47C9C78F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Punktowa ocena </w:t>
      </w:r>
      <w:r w:rsidRPr="009867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dokonana będzie na podstawie wzoru:</w:t>
      </w:r>
    </w:p>
    <w:p w14:paraId="22F9A67F" w14:textId="77777777" w:rsidR="00986776" w:rsidRPr="00986776" w:rsidRDefault="00986776" w:rsidP="00986776">
      <w:pPr>
        <w:spacing w:after="18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 = C</w:t>
      </w:r>
      <w:r w:rsidRPr="00986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pl-PL"/>
        </w:rPr>
        <w:t>N</w:t>
      </w:r>
      <w:r w:rsidRPr="00986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/C</w:t>
      </w:r>
      <w:r w:rsidRPr="00986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pl-PL"/>
        </w:rPr>
        <w:t>B</w:t>
      </w:r>
      <w:r w:rsidRPr="00986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x 100 punktów, </w:t>
      </w:r>
      <w:r w:rsidRPr="009867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 czym 1 pkt odpowiada 1%</w:t>
      </w:r>
    </w:p>
    <w:p w14:paraId="5E751F0A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C – liczba punktów badanej oferty</w:t>
      </w:r>
    </w:p>
    <w:p w14:paraId="4E34B8B8" w14:textId="77777777" w:rsidR="00986776" w:rsidRPr="00986776" w:rsidRDefault="00986776" w:rsidP="00235C7D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</w:t>
      </w:r>
      <w:r w:rsidRPr="0098677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 xml:space="preserve">N </w:t>
      </w:r>
      <w:r w:rsidRPr="009867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-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 za wykonanie całości zamówienia spośród ważnych ofert z VAT;</w:t>
      </w:r>
    </w:p>
    <w:p w14:paraId="579F4EDF" w14:textId="77777777" w:rsidR="00986776" w:rsidRPr="00986776" w:rsidRDefault="00986776" w:rsidP="00235C7D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</w:t>
      </w:r>
      <w:r w:rsidRPr="0098677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pl-PL"/>
        </w:rPr>
        <w:t xml:space="preserve">B </w:t>
      </w:r>
      <w:r w:rsidRPr="009867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-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badanej za wykonanie całości zamówienia spośród ważnych ofert z VAT;</w:t>
      </w:r>
    </w:p>
    <w:p w14:paraId="15A1ADA9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8FEE67" w14:textId="77777777" w:rsidR="00986776" w:rsidRPr="00986776" w:rsidRDefault="00562515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   7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Warunki realizacji zamówienia </w:t>
      </w:r>
      <w:r w:rsidR="00986776" w:rsidRPr="009867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(np. miejsce dostawy, warunki płatności, okres gwarancji):</w:t>
      </w:r>
    </w:p>
    <w:p w14:paraId="0AB9E699" w14:textId="77777777" w:rsidR="00986776" w:rsidRPr="00986776" w:rsidRDefault="00986776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budowlane należy świadczyć zgodnie z warunkami określonymi w niniejszym zapytaniu oraz zgodnie z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załącznikiem Nr 3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projekt umowy do niniejszego zapytania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D034C1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6849A4C" w14:textId="77777777" w:rsidR="00986776" w:rsidRPr="00986776" w:rsidRDefault="00562515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8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. Miejsce i termin składania ofert:</w:t>
      </w:r>
    </w:p>
    <w:p w14:paraId="28200258" w14:textId="0FFFD824" w:rsidR="00986776" w:rsidRPr="00986776" w:rsidRDefault="00986776" w:rsidP="00235C7D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  Ofertę należy złożyć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5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0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35C7D" w:rsidRPr="0023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37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0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23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B37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23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godziny 11.00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zaklejonej kopercie z nazwą postępowania i danymi teleadresowymi Wykonawcy: osobiście, za pomocą operatora pocztowego, za pośrednictwem posłańca, kuriera w siedzibie Zamawiającego: Urząd Gminy 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Przewozie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Plac 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>Partyzantów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>68-132 Przewóz, Sekretariat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, parter.</w:t>
      </w:r>
    </w:p>
    <w:p w14:paraId="6F06AE4D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Ofertę należy złożyć na załączonym formularzu ofertowym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załącznik Nr 1.</w:t>
      </w:r>
    </w:p>
    <w:p w14:paraId="6E59B2FC" w14:textId="77777777" w:rsidR="00986776" w:rsidRPr="00986776" w:rsidRDefault="00986776" w:rsidP="00235C7D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Oferty złożone po terminie lub nie zawierające wyżej wymienionych dokumentów i oświadczeń nie będą rozpatrywane.</w:t>
      </w:r>
    </w:p>
    <w:p w14:paraId="023466DC" w14:textId="5D587CD3" w:rsidR="00986776" w:rsidRPr="00986776" w:rsidRDefault="00986776" w:rsidP="00235C7D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Otwarcie ofert odbędzie się w dniu</w:t>
      </w:r>
      <w:r w:rsidR="0023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E5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00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37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00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F6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B37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BF6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r, o godzinie 11.15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Urząd Gminy 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Przewozie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Plac 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>Partyzantów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</w:t>
      </w:r>
      <w:r w:rsidR="00BF6996">
        <w:rPr>
          <w:rFonts w:ascii="Times New Roman" w:eastAsia="Times New Roman" w:hAnsi="Times New Roman" w:cs="Times New Roman"/>
          <w:sz w:val="24"/>
          <w:szCs w:val="24"/>
          <w:lang w:eastAsia="pl-PL"/>
        </w:rPr>
        <w:t>68-132 Przewóz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5ABC65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Zamawiający zastrzega sobie możliwość:</w:t>
      </w:r>
    </w:p>
    <w:p w14:paraId="46FA4A8E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do zmiany zapytania ofertowego przed upływem składania ofert,</w:t>
      </w:r>
    </w:p>
    <w:p w14:paraId="0B0B0E98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zakończenia postępowania bez wyboru żadnej z ofert,</w:t>
      </w:r>
    </w:p>
    <w:p w14:paraId="423B8B00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odwołania postępowania do momentu złożenia ofert,</w:t>
      </w:r>
    </w:p>
    <w:p w14:paraId="0150582B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 unieważnienia postępowania, jeżeli:</w:t>
      </w:r>
    </w:p>
    <w:p w14:paraId="025322F2" w14:textId="77777777" w:rsidR="00986776" w:rsidRPr="00986776" w:rsidRDefault="00986776" w:rsidP="00BF699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suma cen ofert najkorzystniejszych przekroczy kwotę, którą Zamawiający może przeznaczyć na sfinansowanie zamówienia;</w:t>
      </w:r>
    </w:p>
    <w:p w14:paraId="4A704FAB" w14:textId="77777777" w:rsidR="00986776" w:rsidRPr="00986776" w:rsidRDefault="00986776" w:rsidP="00BF699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iż realizacja zamówienia nie leży w interesie Zamawiającego, czego nie można było przewidzieć w chwili wszczynania postępowania; </w:t>
      </w:r>
    </w:p>
    <w:p w14:paraId="51AD2979" w14:textId="77777777" w:rsidR="00986776" w:rsidRPr="00986776" w:rsidRDefault="00986776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W przypadkach, o których mowa powyżej, Wykonawcy nie przysługują w stosunku do Zamawiającego żadne roszczenia odszkodowawcze.</w:t>
      </w:r>
    </w:p>
    <w:p w14:paraId="7B1CEA15" w14:textId="77777777" w:rsidR="00986776" w:rsidRPr="00986776" w:rsidRDefault="00986776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Zamawiający poprawi w ofercie oczywiste omyłki pisarskie i rachunkowe, o czym niezwłocznie poinformuje Wykonawcę.     </w:t>
      </w:r>
    </w:p>
    <w:p w14:paraId="1F4D33BF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FC6F3A3" w14:textId="47C96A3E" w:rsidR="00986776" w:rsidRPr="00986776" w:rsidRDefault="00562515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   9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E534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 w sprawie przedmiotowego zamówienia:</w:t>
      </w:r>
    </w:p>
    <w:p w14:paraId="0AAE6F70" w14:textId="77777777" w:rsidR="00B376DA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Parafia Rzymsko-Katolicka </w:t>
      </w:r>
    </w:p>
    <w:p w14:paraId="60F5D621" w14:textId="5B035335" w:rsidR="00B376DA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p.w. Niepokalanego Poczęcia NMP w Przewozie</w:t>
      </w:r>
    </w:p>
    <w:p w14:paraId="5224A3E7" w14:textId="0B34FB78" w:rsidR="00B376DA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68-132 Przewóz ul. Krótka 10</w:t>
      </w:r>
    </w:p>
    <w:p w14:paraId="345EAFF5" w14:textId="7E2BC4D0" w:rsidR="00B376DA" w:rsidRDefault="00B376DA" w:rsidP="00B376DA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</w:p>
    <w:p w14:paraId="3AFCAA69" w14:textId="62B0AEAE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251FE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    1</w:t>
      </w:r>
      <w:r w:rsidR="0056251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Informacja o wyniku postępowania:</w:t>
      </w:r>
    </w:p>
    <w:p w14:paraId="61B03A90" w14:textId="77777777" w:rsidR="00986776" w:rsidRPr="00986776" w:rsidRDefault="00986776" w:rsidP="00BF6996">
      <w:pPr>
        <w:spacing w:after="18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złożonych ofert wraz z ich porównaniem i wyborem najkorzystniejszej zostanie przesłany pocztą elektroniczną lub faksem do Wykonawców, którzy złożą oferty.</w:t>
      </w:r>
    </w:p>
    <w:p w14:paraId="40C3967B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A70C34D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Załączniki:</w:t>
      </w:r>
    </w:p>
    <w:p w14:paraId="430139EA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Formularz oferty</w:t>
      </w:r>
      <w:hyperlink r:id="rId7" w:tgtFrame="_self" w:tooltip="Załącznik 1" w:history="1">
        <w:r w:rsidRPr="009867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 (zał. Nr 1)</w:t>
        </w:r>
      </w:hyperlink>
    </w:p>
    <w:p w14:paraId="211790CA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Wykaz robót budowlanych  </w:t>
      </w:r>
      <w:hyperlink r:id="rId8" w:tgtFrame="_self" w:tooltip="Załącznik 2" w:history="1">
        <w:r w:rsidRPr="009867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(zał. Nr 2)</w:t>
        </w:r>
      </w:hyperlink>
    </w:p>
    <w:p w14:paraId="201A5380" w14:textId="77777777" w:rsidR="00986776" w:rsidRPr="00986776" w:rsidRDefault="00986776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  Projekt umowy </w:t>
      </w:r>
      <w:hyperlink r:id="rId9" w:tgtFrame="_self" w:tooltip="Załącznik 3" w:history="1">
        <w:r w:rsidRPr="0098677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(zał. Nr 3)</w:t>
        </w:r>
      </w:hyperlink>
    </w:p>
    <w:p w14:paraId="2D021F3B" w14:textId="58B2B02E" w:rsidR="00986776" w:rsidRPr="00986776" w:rsidRDefault="0081362C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      Projekt </w:t>
      </w:r>
      <w:r w:rsidR="00B376DA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architektoniczno-budowlany</w:t>
      </w:r>
    </w:p>
    <w:p w14:paraId="4574EA15" w14:textId="4927A821" w:rsidR="00986776" w:rsidRDefault="00235C7D" w:rsidP="00986776">
      <w:p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3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</w:t>
      </w:r>
      <w:r w:rsidR="00B376D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</w:t>
      </w:r>
    </w:p>
    <w:p w14:paraId="7CA493FA" w14:textId="61D67C72" w:rsidR="006A3A73" w:rsidRDefault="00B376DA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    kosztorys ofertowy</w:t>
      </w:r>
    </w:p>
    <w:p w14:paraId="169A3052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0F778183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6363267B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31A7523F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72E1F858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63C22E2E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658B81BD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12336DB2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64ECD216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19F5DF5F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3CE81CCA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7171F054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7CDC7AF0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13EE87F9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65782DB0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44EFF162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2032CE4D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09F0BD90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1990E8BD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38248CC8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574A226E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74667E9F" w14:textId="5C9CBE18" w:rsidR="006A3A73" w:rsidRDefault="006A3A73" w:rsidP="006A3A73">
      <w:pPr>
        <w:spacing w:after="180" w:line="300" w:lineRule="atLeast"/>
        <w:jc w:val="right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Załącznik nr 1 -formularz ofertowy</w:t>
      </w:r>
    </w:p>
    <w:p w14:paraId="7E4CC287" w14:textId="77777777" w:rsidR="006A3A73" w:rsidRPr="007A5FD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lang w:eastAsia="x-none"/>
        </w:rPr>
      </w:pPr>
    </w:p>
    <w:p w14:paraId="50CDE717" w14:textId="77777777" w:rsidR="006A3A7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b/>
          <w:lang w:eastAsia="x-none"/>
        </w:rPr>
      </w:pPr>
      <w:r w:rsidRPr="007A5FD3">
        <w:rPr>
          <w:rFonts w:ascii="Times New Roman" w:eastAsia="Times New Roman" w:hAnsi="Times New Roman" w:cs="Times New Roman"/>
          <w:b/>
          <w:lang w:eastAsia="x-none"/>
        </w:rPr>
        <w:t xml:space="preserve">Zamawiający: </w:t>
      </w:r>
    </w:p>
    <w:p w14:paraId="06272E35" w14:textId="77777777" w:rsidR="006A3A7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b/>
          <w:lang w:eastAsia="x-none"/>
        </w:rPr>
      </w:pPr>
    </w:p>
    <w:p w14:paraId="59B61D98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Parafia Rzymsko-Katolicka </w:t>
      </w:r>
    </w:p>
    <w:p w14:paraId="3A9A2749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p.w. Niepokalanego Poczęcia NMP w Przewozie</w:t>
      </w:r>
    </w:p>
    <w:p w14:paraId="46E1F7E8" w14:textId="77777777" w:rsidR="006A3A73" w:rsidRDefault="006A3A73" w:rsidP="006A3A73">
      <w:pPr>
        <w:spacing w:after="18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68-132 Przewóz ul. Krótka 10</w:t>
      </w:r>
    </w:p>
    <w:p w14:paraId="0168883E" w14:textId="77777777" w:rsidR="006A3A73" w:rsidRPr="007A5FD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lang w:eastAsia="x-none"/>
        </w:rPr>
      </w:pPr>
    </w:p>
    <w:p w14:paraId="223F6986" w14:textId="77777777" w:rsidR="006A3A73" w:rsidRPr="007A5FD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b/>
          <w:lang w:eastAsia="x-none"/>
        </w:rPr>
      </w:pPr>
      <w:r w:rsidRPr="007A5FD3">
        <w:rPr>
          <w:rFonts w:ascii="Times New Roman" w:eastAsia="Times New Roman" w:hAnsi="Times New Roman" w:cs="Times New Roman"/>
          <w:b/>
          <w:lang w:eastAsia="x-none"/>
        </w:rPr>
        <w:t xml:space="preserve">Wykonawca: </w:t>
      </w:r>
    </w:p>
    <w:p w14:paraId="75BFF997" w14:textId="77777777" w:rsidR="006A3A73" w:rsidRPr="007A5FD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lang w:val="x-none" w:eastAsia="x-none"/>
        </w:rPr>
      </w:pPr>
      <w:r w:rsidRPr="007A5FD3">
        <w:rPr>
          <w:rFonts w:ascii="Times New Roman" w:eastAsia="Times New Roman" w:hAnsi="Times New Roman" w:cs="Times New Roman"/>
          <w:lang w:val="x-none" w:eastAsia="x-none"/>
        </w:rPr>
        <w:t xml:space="preserve">Właściciel: </w:t>
      </w:r>
      <w:r w:rsidRPr="007A5FD3">
        <w:rPr>
          <w:rFonts w:ascii="Times New Roman" w:eastAsia="Times New Roman" w:hAnsi="Times New Roman" w:cs="Times New Roman"/>
          <w:lang w:val="x-none" w:eastAsia="x-none"/>
        </w:rPr>
        <w:tab/>
      </w:r>
    </w:p>
    <w:p w14:paraId="60D71F3C" w14:textId="77777777" w:rsidR="006A3A73" w:rsidRPr="007A5FD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lang w:val="x-none" w:eastAsia="x-none"/>
        </w:rPr>
      </w:pPr>
      <w:r w:rsidRPr="007A5FD3">
        <w:rPr>
          <w:rFonts w:ascii="Times New Roman" w:eastAsia="Times New Roman" w:hAnsi="Times New Roman" w:cs="Times New Roman"/>
          <w:lang w:val="x-none" w:eastAsia="x-none"/>
        </w:rPr>
        <w:t xml:space="preserve">Adres Wykonawcy: </w:t>
      </w:r>
      <w:r w:rsidRPr="007A5FD3">
        <w:rPr>
          <w:rFonts w:ascii="Times New Roman" w:eastAsia="Times New Roman" w:hAnsi="Times New Roman" w:cs="Times New Roman"/>
          <w:lang w:val="x-none" w:eastAsia="x-none"/>
        </w:rPr>
        <w:tab/>
      </w:r>
    </w:p>
    <w:p w14:paraId="37D62F51" w14:textId="77777777" w:rsidR="006A3A73" w:rsidRPr="007A5FD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lang w:val="x-none" w:eastAsia="x-none"/>
        </w:rPr>
      </w:pPr>
      <w:r w:rsidRPr="007A5FD3">
        <w:rPr>
          <w:rFonts w:ascii="Times New Roman" w:eastAsia="Times New Roman" w:hAnsi="Times New Roman" w:cs="Times New Roman"/>
          <w:lang w:val="x-none" w:eastAsia="x-none"/>
        </w:rPr>
        <w:t>Powiat:  ……………………………………………………………. Województwo:</w:t>
      </w:r>
      <w:r w:rsidRPr="007A5FD3">
        <w:rPr>
          <w:rFonts w:ascii="Times New Roman" w:eastAsia="Times New Roman" w:hAnsi="Times New Roman" w:cs="Times New Roman"/>
          <w:lang w:val="x-none" w:eastAsia="x-none"/>
        </w:rPr>
        <w:tab/>
      </w:r>
    </w:p>
    <w:p w14:paraId="2EE20D32" w14:textId="77777777" w:rsidR="006A3A73" w:rsidRPr="007A5FD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lang w:val="x-none" w:eastAsia="x-none"/>
        </w:rPr>
      </w:pPr>
      <w:r w:rsidRPr="007A5FD3">
        <w:rPr>
          <w:rFonts w:ascii="Times New Roman" w:eastAsia="Times New Roman" w:hAnsi="Times New Roman" w:cs="Times New Roman"/>
          <w:lang w:val="x-none" w:eastAsia="x-none"/>
        </w:rPr>
        <w:t xml:space="preserve">Województwo: </w:t>
      </w:r>
      <w:r w:rsidRPr="007A5FD3">
        <w:rPr>
          <w:rFonts w:ascii="Times New Roman" w:eastAsia="Times New Roman" w:hAnsi="Times New Roman" w:cs="Times New Roman"/>
          <w:lang w:val="x-none" w:eastAsia="x-none"/>
        </w:rPr>
        <w:tab/>
      </w:r>
    </w:p>
    <w:p w14:paraId="3120F7AE" w14:textId="77777777" w:rsidR="006A3A73" w:rsidRPr="007A5FD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lang w:val="x-none" w:eastAsia="x-none"/>
        </w:rPr>
      </w:pPr>
      <w:r w:rsidRPr="007A5FD3">
        <w:rPr>
          <w:rFonts w:ascii="Times New Roman" w:eastAsia="Times New Roman" w:hAnsi="Times New Roman" w:cs="Times New Roman"/>
          <w:lang w:val="x-none" w:eastAsia="x-none"/>
        </w:rPr>
        <w:t xml:space="preserve">NIP/REGON: </w:t>
      </w:r>
      <w:r w:rsidRPr="007A5FD3">
        <w:rPr>
          <w:rFonts w:ascii="Times New Roman" w:eastAsia="Times New Roman" w:hAnsi="Times New Roman" w:cs="Times New Roman"/>
          <w:lang w:val="x-none" w:eastAsia="x-none"/>
        </w:rPr>
        <w:tab/>
      </w:r>
    </w:p>
    <w:p w14:paraId="58CA90BF" w14:textId="77777777" w:rsidR="006A3A73" w:rsidRPr="007A5FD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lang w:val="x-none" w:eastAsia="x-none"/>
        </w:rPr>
      </w:pPr>
      <w:r w:rsidRPr="007A5FD3">
        <w:rPr>
          <w:rFonts w:ascii="Times New Roman" w:eastAsia="Times New Roman" w:hAnsi="Times New Roman" w:cs="Times New Roman"/>
          <w:lang w:val="x-none" w:eastAsia="x-none"/>
        </w:rPr>
        <w:t xml:space="preserve">Nr kierunkowy tel./fax: …………………………………… </w:t>
      </w:r>
      <w:r w:rsidRPr="001F4FE7">
        <w:rPr>
          <w:rFonts w:ascii="Times New Roman" w:eastAsia="Times New Roman" w:hAnsi="Times New Roman" w:cs="Times New Roman"/>
          <w:lang w:eastAsia="x-none"/>
        </w:rPr>
        <w:t>www</w:t>
      </w:r>
      <w:r w:rsidRPr="001F4FE7">
        <w:rPr>
          <w:rFonts w:ascii="Times New Roman" w:eastAsia="Times New Roman" w:hAnsi="Times New Roman" w:cs="Times New Roman"/>
          <w:b/>
          <w:lang w:eastAsia="x-none"/>
        </w:rPr>
        <w:t>/ e-mail:</w:t>
      </w:r>
      <w:r w:rsidRPr="007A5FD3">
        <w:rPr>
          <w:rFonts w:ascii="Times New Roman" w:eastAsia="Times New Roman" w:hAnsi="Times New Roman" w:cs="Times New Roman"/>
          <w:lang w:val="x-none" w:eastAsia="x-none"/>
        </w:rPr>
        <w:tab/>
      </w:r>
    </w:p>
    <w:p w14:paraId="6E1FD49D" w14:textId="77777777" w:rsidR="006A3A73" w:rsidRDefault="006A3A73" w:rsidP="006A3A73">
      <w:pPr>
        <w:tabs>
          <w:tab w:val="left" w:leader="dot" w:pos="8820"/>
        </w:tabs>
        <w:spacing w:after="0"/>
        <w:rPr>
          <w:rFonts w:ascii="Times New Roman" w:eastAsia="Times New Roman" w:hAnsi="Times New Roman" w:cs="Times New Roman"/>
          <w:lang w:val="x-none" w:eastAsia="x-none"/>
        </w:rPr>
      </w:pPr>
      <w:r w:rsidRPr="007A5FD3">
        <w:rPr>
          <w:rFonts w:ascii="Times New Roman" w:eastAsia="Times New Roman" w:hAnsi="Times New Roman" w:cs="Times New Roman"/>
          <w:lang w:val="x-none" w:eastAsia="x-none"/>
        </w:rPr>
        <w:t>upełnomocniony przedstawiciel:</w:t>
      </w:r>
      <w:r w:rsidRPr="007A5FD3">
        <w:rPr>
          <w:rFonts w:ascii="Times New Roman" w:eastAsia="Times New Roman" w:hAnsi="Times New Roman" w:cs="Times New Roman"/>
          <w:lang w:val="x-none" w:eastAsia="x-none"/>
        </w:rPr>
        <w:tab/>
      </w:r>
    </w:p>
    <w:p w14:paraId="6625ABE3" w14:textId="77777777" w:rsidR="006A3A73" w:rsidRPr="007A5FD3" w:rsidRDefault="006A3A73" w:rsidP="006A3A73">
      <w:pPr>
        <w:tabs>
          <w:tab w:val="left" w:leader="dot" w:pos="8820"/>
        </w:tabs>
        <w:spacing w:after="0"/>
        <w:rPr>
          <w:rFonts w:ascii="Courier New" w:eastAsia="Times New Roman" w:hAnsi="Courier New" w:cs="Times New Roman"/>
          <w:lang w:val="x-none" w:eastAsia="x-none"/>
        </w:rPr>
      </w:pPr>
    </w:p>
    <w:p w14:paraId="562C7415" w14:textId="268902DD" w:rsidR="006A3A73" w:rsidRDefault="006A3A73" w:rsidP="006A3A73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7A5FD3">
        <w:rPr>
          <w:rFonts w:ascii="Times New Roman" w:eastAsia="Times New Roman" w:hAnsi="Times New Roman" w:cs="Times New Roman"/>
          <w:b/>
          <w:lang w:eastAsia="pl-PL"/>
        </w:rPr>
        <w:t xml:space="preserve">w nawiązaniu do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zaproszenia do złożenia oferty </w:t>
      </w:r>
    </w:p>
    <w:p w14:paraId="09D3D4C4" w14:textId="77777777" w:rsidR="006A3A73" w:rsidRPr="007A5FD3" w:rsidRDefault="006A3A73" w:rsidP="006A3A73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26E3CF3" w14:textId="5B16458B" w:rsidR="006A3A73" w:rsidRDefault="006A3A73" w:rsidP="006A3A7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FD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pn. </w:t>
      </w: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Remont tynków i kolorystyka ścian wewnętrznych oraz odnowienie części elewacji północnej w kościele parafialnym w Przewozie</w:t>
      </w:r>
      <w:r w:rsidR="004C4AD6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14:paraId="01E20101" w14:textId="77777777" w:rsidR="006A3A73" w:rsidRDefault="006A3A73" w:rsidP="006A3A7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A24D84B" w14:textId="71203B37" w:rsidR="006A3A73" w:rsidRPr="007A5FD3" w:rsidRDefault="006A3A73" w:rsidP="006A3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oferuję za </w:t>
      </w:r>
      <w:r w:rsidRPr="007A5FD3">
        <w:rPr>
          <w:rFonts w:ascii="Times New Roman" w:eastAsia="Times New Roman" w:hAnsi="Times New Roman" w:cs="Times New Roman"/>
          <w:lang w:eastAsia="pl-PL"/>
        </w:rPr>
        <w:t xml:space="preserve">wykonanie przedmiotu zamówienia, zgodnie z wymaganiami </w:t>
      </w:r>
      <w:r>
        <w:rPr>
          <w:rFonts w:ascii="Times New Roman" w:eastAsia="Times New Roman" w:hAnsi="Times New Roman" w:cs="Times New Roman"/>
          <w:lang w:eastAsia="pl-PL"/>
        </w:rPr>
        <w:t>ogłoszenia</w:t>
      </w:r>
      <w:r w:rsidRPr="007A5FD3">
        <w:rPr>
          <w:rFonts w:ascii="Times New Roman" w:eastAsia="Times New Roman" w:hAnsi="Times New Roman" w:cs="Times New Roman"/>
          <w:lang w:eastAsia="pl-PL"/>
        </w:rPr>
        <w:t xml:space="preserve">, za cenę:   </w:t>
      </w:r>
    </w:p>
    <w:p w14:paraId="528AA0EB" w14:textId="77777777" w:rsidR="006A3A73" w:rsidRPr="007A5FD3" w:rsidRDefault="006A3A73" w:rsidP="006A3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4C48E4" w14:textId="77777777" w:rsidR="006A3A73" w:rsidRPr="007A5FD3" w:rsidRDefault="006A3A73" w:rsidP="006A3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5FD3">
        <w:rPr>
          <w:rFonts w:ascii="Times New Roman" w:eastAsia="Times New Roman" w:hAnsi="Times New Roman" w:cs="Times New Roman"/>
          <w:b/>
          <w:lang w:eastAsia="pl-PL"/>
        </w:rPr>
        <w:t>Cena brutto…………………….………..</w:t>
      </w:r>
    </w:p>
    <w:p w14:paraId="28950D6C" w14:textId="77777777" w:rsidR="006A3A73" w:rsidRPr="007A5FD3" w:rsidRDefault="006A3A73" w:rsidP="006A3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5FD3">
        <w:rPr>
          <w:rFonts w:ascii="Times New Roman" w:eastAsia="Times New Roman" w:hAnsi="Times New Roman" w:cs="Times New Roman"/>
          <w:b/>
          <w:lang w:eastAsia="pl-PL"/>
        </w:rPr>
        <w:t>Cena netto………………………….……</w:t>
      </w:r>
    </w:p>
    <w:p w14:paraId="7930C3B8" w14:textId="77777777" w:rsidR="006A3A73" w:rsidRPr="007A5FD3" w:rsidRDefault="006A3A73" w:rsidP="006A3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5FD3">
        <w:rPr>
          <w:rFonts w:ascii="Times New Roman" w:eastAsia="Times New Roman" w:hAnsi="Times New Roman" w:cs="Times New Roman"/>
          <w:b/>
          <w:lang w:eastAsia="pl-PL"/>
        </w:rPr>
        <w:t>Przyjęta stawka VAT…………………..</w:t>
      </w:r>
    </w:p>
    <w:p w14:paraId="5ED161BA" w14:textId="77777777" w:rsidR="006A3A73" w:rsidRPr="007A5FD3" w:rsidRDefault="006A3A73" w:rsidP="006A3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9F0E63" w14:textId="683B9459" w:rsidR="006A3A73" w:rsidRPr="007A5FD3" w:rsidRDefault="006A3A73" w:rsidP="006A3A73">
      <w:pPr>
        <w:numPr>
          <w:ilvl w:val="0"/>
          <w:numId w:val="33"/>
        </w:numPr>
        <w:tabs>
          <w:tab w:val="num" w:pos="284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 xml:space="preserve">Powyższa cena obejmuje pełny zakres przedmiotu zamówienia objęty dokumentacją jak również wszystkie inne koszty, które są związane z wykonaniem </w:t>
      </w:r>
      <w:r>
        <w:rPr>
          <w:rFonts w:ascii="Times New Roman" w:eastAsia="Times New Roman" w:hAnsi="Times New Roman" w:cs="Times New Roman"/>
          <w:lang w:eastAsia="pl-PL"/>
        </w:rPr>
        <w:t>przedmiotu zamówienia opisane w zaproszeniu.</w:t>
      </w:r>
    </w:p>
    <w:p w14:paraId="6DF7C26E" w14:textId="2AC1AFE4" w:rsidR="006A3A73" w:rsidRPr="007A5FD3" w:rsidRDefault="006A3A73" w:rsidP="006A3A73">
      <w:pPr>
        <w:numPr>
          <w:ilvl w:val="0"/>
          <w:numId w:val="33"/>
        </w:numPr>
        <w:tabs>
          <w:tab w:val="num" w:pos="284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 xml:space="preserve"> Termin wykon</w:t>
      </w:r>
      <w:r>
        <w:rPr>
          <w:rFonts w:ascii="Times New Roman" w:eastAsia="Times New Roman" w:hAnsi="Times New Roman" w:cs="Times New Roman"/>
          <w:lang w:eastAsia="pl-PL"/>
        </w:rPr>
        <w:t>ania zamówienia oferujemy zgodny</w:t>
      </w:r>
      <w:r w:rsidRPr="007A5FD3">
        <w:rPr>
          <w:rFonts w:ascii="Times New Roman" w:eastAsia="Times New Roman" w:hAnsi="Times New Roman" w:cs="Times New Roman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lang w:eastAsia="pl-PL"/>
        </w:rPr>
        <w:t xml:space="preserve">warunkami ogłoszenia tj. do dnia </w:t>
      </w:r>
      <w:r w:rsidR="00100F74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6A3A73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100F74">
        <w:rPr>
          <w:rFonts w:ascii="Times New Roman" w:eastAsia="Times New Roman" w:hAnsi="Times New Roman" w:cs="Times New Roman"/>
          <w:b/>
          <w:bCs/>
          <w:lang w:eastAsia="pl-PL"/>
        </w:rPr>
        <w:t>03</w:t>
      </w:r>
      <w:r w:rsidRPr="006A3A73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100F74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54EAE754" w14:textId="7F483AB9" w:rsidR="006A3A73" w:rsidRPr="007A5FD3" w:rsidRDefault="006A3A73" w:rsidP="006A3A73">
      <w:pPr>
        <w:numPr>
          <w:ilvl w:val="0"/>
          <w:numId w:val="33"/>
        </w:numPr>
        <w:tabs>
          <w:tab w:val="num" w:pos="284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 xml:space="preserve"> Termin płatności   </w:t>
      </w:r>
      <w:r>
        <w:rPr>
          <w:rFonts w:ascii="Times New Roman" w:eastAsia="Times New Roman" w:hAnsi="Times New Roman" w:cs="Times New Roman"/>
          <w:lang w:eastAsia="pl-PL"/>
        </w:rPr>
        <w:t>…………</w:t>
      </w:r>
      <w:r w:rsidRPr="007A5FD3">
        <w:rPr>
          <w:rFonts w:ascii="Times New Roman" w:eastAsia="Times New Roman" w:hAnsi="Times New Roman" w:cs="Times New Roman"/>
          <w:lang w:eastAsia="pl-PL"/>
        </w:rPr>
        <w:t>dni.</w:t>
      </w:r>
    </w:p>
    <w:p w14:paraId="52B9549C" w14:textId="71EEB226" w:rsidR="006A3A73" w:rsidRPr="007A5FD3" w:rsidRDefault="006A3A73" w:rsidP="006A3A73">
      <w:pPr>
        <w:numPr>
          <w:ilvl w:val="0"/>
          <w:numId w:val="33"/>
        </w:numPr>
        <w:tabs>
          <w:tab w:val="num" w:pos="284"/>
        </w:tabs>
        <w:spacing w:before="27"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 xml:space="preserve"> Oświadczamy, że zawarte w </w:t>
      </w:r>
      <w:r>
        <w:rPr>
          <w:rFonts w:ascii="Times New Roman" w:eastAsia="Times New Roman" w:hAnsi="Times New Roman" w:cs="Times New Roman"/>
          <w:lang w:eastAsia="pl-PL"/>
        </w:rPr>
        <w:t>ogłoszeniu</w:t>
      </w:r>
      <w:r w:rsidRPr="007A5FD3">
        <w:rPr>
          <w:rFonts w:ascii="Times New Roman" w:eastAsia="Times New Roman" w:hAnsi="Times New Roman" w:cs="Times New Roman"/>
          <w:lang w:eastAsia="pl-PL"/>
        </w:rPr>
        <w:t xml:space="preserve"> warunk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7A5FD3">
        <w:rPr>
          <w:rFonts w:ascii="Times New Roman" w:eastAsia="Times New Roman" w:hAnsi="Times New Roman" w:cs="Times New Roman"/>
          <w:lang w:eastAsia="pl-PL"/>
        </w:rPr>
        <w:t xml:space="preserve"> zamówienia </w:t>
      </w:r>
      <w:r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7A5FD3">
        <w:rPr>
          <w:rFonts w:ascii="Times New Roman" w:eastAsia="Times New Roman" w:hAnsi="Times New Roman" w:cs="Times New Roman"/>
          <w:lang w:eastAsia="pl-PL"/>
        </w:rPr>
        <w:t>istotne dla stron postanowienia umowy zostały przez nas zaakceptowane i zobowiązujemy się w przypadku wybrania naszej oferty, do zawarcia umowy na wymienionych w nich warunkach w miejscu i terminie wskazanym przez Zamawiającego.</w:t>
      </w:r>
    </w:p>
    <w:p w14:paraId="2AEFCF5F" w14:textId="714EBFD9" w:rsidR="006A3A73" w:rsidRPr="007A5FD3" w:rsidRDefault="006A3A73" w:rsidP="006A3A73">
      <w:pPr>
        <w:numPr>
          <w:ilvl w:val="0"/>
          <w:numId w:val="33"/>
        </w:numPr>
        <w:tabs>
          <w:tab w:val="num" w:pos="284"/>
        </w:tabs>
        <w:spacing w:before="27"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 xml:space="preserve"> Oświadczamy, że nie wnosimy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5FD3">
        <w:rPr>
          <w:rFonts w:ascii="Times New Roman" w:eastAsia="Times New Roman" w:hAnsi="Times New Roman" w:cs="Times New Roman"/>
          <w:lang w:eastAsia="pl-PL"/>
        </w:rPr>
        <w:t>zastrzeżeń</w:t>
      </w:r>
      <w:r>
        <w:rPr>
          <w:rFonts w:ascii="Times New Roman" w:eastAsia="Times New Roman" w:hAnsi="Times New Roman" w:cs="Times New Roman"/>
          <w:lang w:eastAsia="pl-PL"/>
        </w:rPr>
        <w:t xml:space="preserve"> do głoszenia</w:t>
      </w:r>
      <w:r w:rsidRPr="007A5FD3">
        <w:rPr>
          <w:rFonts w:ascii="Times New Roman" w:eastAsia="Times New Roman" w:hAnsi="Times New Roman" w:cs="Times New Roman"/>
          <w:lang w:eastAsia="pl-PL"/>
        </w:rPr>
        <w:t xml:space="preserve"> oraz że zdobyliśmy konieczne informacje potrzebne do właściwego przygotowania oferty.</w:t>
      </w:r>
    </w:p>
    <w:p w14:paraId="4CF33C2A" w14:textId="77777777" w:rsidR="006A3A73" w:rsidRPr="007A5FD3" w:rsidRDefault="006A3A73" w:rsidP="006A3A73">
      <w:pPr>
        <w:numPr>
          <w:ilvl w:val="0"/>
          <w:numId w:val="33"/>
        </w:numPr>
        <w:tabs>
          <w:tab w:val="num" w:pos="284"/>
        </w:tabs>
        <w:spacing w:before="27"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 xml:space="preserve"> Akceptujemy wskazany w specyfikacji warunków zamówienia termin związania ofertą.</w:t>
      </w:r>
    </w:p>
    <w:p w14:paraId="2A57EA21" w14:textId="77777777" w:rsidR="006A3A73" w:rsidRPr="007A5FD3" w:rsidRDefault="006A3A73" w:rsidP="006A3A73">
      <w:pPr>
        <w:numPr>
          <w:ilvl w:val="0"/>
          <w:numId w:val="33"/>
        </w:numPr>
        <w:tabs>
          <w:tab w:val="num" w:pos="284"/>
        </w:tabs>
        <w:spacing w:before="27"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 xml:space="preserve"> Roboty budowlane będące przedmiotem niniejszego postępowania wykonamy samodzielnie / z udziałem podwykonawców</w:t>
      </w:r>
      <w:r w:rsidRPr="007A5FD3">
        <w:rPr>
          <w:rFonts w:ascii="Times New Roman" w:eastAsia="Times New Roman" w:hAnsi="Times New Roman" w:cs="Times New Roman"/>
          <w:vertAlign w:val="superscript"/>
          <w:lang w:eastAsia="pl-PL"/>
        </w:rPr>
        <w:footnoteReference w:customMarkFollows="1" w:id="1"/>
        <w:sym w:font="Symbol" w:char="F02A"/>
      </w:r>
      <w:r w:rsidRPr="007A5FD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9BDC9C9" w14:textId="77777777" w:rsidR="006A3A73" w:rsidRPr="007A5FD3" w:rsidRDefault="006A3A73" w:rsidP="006A3A73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lastRenderedPageBreak/>
        <w:t>Wykonanie zamówienia (określić zakres) zamierzamy powierzyć podwykonawcom (należy podać nazwy firm):</w:t>
      </w:r>
    </w:p>
    <w:p w14:paraId="50F2D6AC" w14:textId="77777777" w:rsidR="006A3A73" w:rsidRPr="007A5FD3" w:rsidRDefault="006A3A73" w:rsidP="006A3A73">
      <w:pPr>
        <w:spacing w:before="27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…………………………………………………………………………………………….</w:t>
      </w:r>
    </w:p>
    <w:p w14:paraId="0F22563C" w14:textId="77777777" w:rsidR="006A3A73" w:rsidRPr="007A5FD3" w:rsidRDefault="006A3A73" w:rsidP="006A3A73">
      <w:pPr>
        <w:spacing w:before="27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14:paraId="3352F5CB" w14:textId="77777777" w:rsidR="006A3A73" w:rsidRPr="007A5FD3" w:rsidRDefault="006A3A73" w:rsidP="006A3A73">
      <w:pPr>
        <w:spacing w:before="27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>Na potwierdzenie spełniania warunków do formularza ofertowego załączamy następujące dokumenty:</w:t>
      </w:r>
    </w:p>
    <w:p w14:paraId="10AC36DA" w14:textId="77777777" w:rsidR="006A3A73" w:rsidRPr="007A5FD3" w:rsidRDefault="006A3A73" w:rsidP="006A3A73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14:paraId="39C11553" w14:textId="77777777" w:rsidR="006A3A73" w:rsidRPr="007A5FD3" w:rsidRDefault="006A3A73" w:rsidP="006A3A73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14:paraId="3F5BD99C" w14:textId="77777777" w:rsidR="006A3A73" w:rsidRPr="007A5FD3" w:rsidRDefault="006A3A73" w:rsidP="006A3A73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14:paraId="41B801F3" w14:textId="77777777" w:rsidR="006A3A73" w:rsidRPr="007A5FD3" w:rsidRDefault="006A3A73" w:rsidP="006A3A73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14:paraId="4B2F9DAB" w14:textId="77777777" w:rsidR="006A3A73" w:rsidRPr="007A5FD3" w:rsidRDefault="006A3A73" w:rsidP="006A3A73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14:paraId="7CC09384" w14:textId="77777777" w:rsidR="006A3A73" w:rsidRPr="007A5FD3" w:rsidRDefault="006A3A73" w:rsidP="006A3A73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14:paraId="02E82C76" w14:textId="77777777" w:rsidR="006A3A73" w:rsidRPr="007A5FD3" w:rsidRDefault="006A3A73" w:rsidP="006A3A73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FE67F0" w14:textId="77777777" w:rsidR="006A3A73" w:rsidRPr="007A5FD3" w:rsidRDefault="006A3A73" w:rsidP="006A3A7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>Oświadczam/my, że zgodnie z art. 297 § 1 ustawy z dnia 6 czerwca 1997 r.- Kodeks karny (</w:t>
      </w:r>
      <w:proofErr w:type="spellStart"/>
      <w:r w:rsidRPr="007A5FD3">
        <w:rPr>
          <w:rFonts w:ascii="Times New Roman" w:eastAsia="Times New Roman" w:hAnsi="Times New Roman" w:cs="Times New Roman"/>
          <w:lang w:eastAsia="pl-PL"/>
        </w:rPr>
        <w:t>t.j.Dz.U</w:t>
      </w:r>
      <w:proofErr w:type="spellEnd"/>
      <w:r w:rsidRPr="007A5FD3">
        <w:rPr>
          <w:rFonts w:ascii="Times New Roman" w:eastAsia="Times New Roman" w:hAnsi="Times New Roman" w:cs="Times New Roman"/>
          <w:lang w:eastAsia="pl-PL"/>
        </w:rPr>
        <w:t>. 2020.1444), jestem w pełni świadomy odpowiedzialności karnej za składanie fałszywych oświadczeń w celu uzyskania niniejszego zamówienia publicznego.</w:t>
      </w:r>
    </w:p>
    <w:p w14:paraId="7DE61716" w14:textId="77777777" w:rsidR="006A3A73" w:rsidRPr="007A5FD3" w:rsidRDefault="006A3A73" w:rsidP="006A3A73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F10A0F9" w14:textId="77777777" w:rsidR="006A3A73" w:rsidRPr="007A5FD3" w:rsidRDefault="006A3A73" w:rsidP="006A3A73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………………………………………... dnia …………………………… </w:t>
      </w:r>
    </w:p>
    <w:p w14:paraId="3BFC6592" w14:textId="77777777" w:rsidR="006A3A73" w:rsidRPr="007A5FD3" w:rsidRDefault="006A3A73" w:rsidP="006A3A7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D16848" w14:textId="77777777" w:rsidR="006A3A73" w:rsidRPr="007A5FD3" w:rsidRDefault="006A3A73" w:rsidP="006A3A7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89A6E9E" w14:textId="77777777" w:rsidR="006A3A73" w:rsidRPr="007A5FD3" w:rsidRDefault="006A3A73" w:rsidP="006A3A7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79282C9" w14:textId="77777777" w:rsidR="006A3A73" w:rsidRPr="007A5FD3" w:rsidRDefault="006A3A73" w:rsidP="006A3A73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7A5FD3">
        <w:rPr>
          <w:rFonts w:ascii="Times New Roman" w:eastAsia="Times New Roman" w:hAnsi="Times New Roman" w:cs="Times New Roman"/>
          <w:lang w:eastAsia="pl-PL"/>
        </w:rPr>
        <w:tab/>
      </w:r>
      <w:r w:rsidRPr="007A5FD3">
        <w:rPr>
          <w:rFonts w:ascii="Times New Roman" w:eastAsia="Times New Roman" w:hAnsi="Times New Roman" w:cs="Times New Roman"/>
          <w:lang w:eastAsia="pl-PL"/>
        </w:rPr>
        <w:tab/>
      </w:r>
      <w:r w:rsidRPr="007A5FD3">
        <w:rPr>
          <w:rFonts w:ascii="Times New Roman" w:eastAsia="Times New Roman" w:hAnsi="Times New Roman" w:cs="Times New Roman"/>
          <w:lang w:eastAsia="pl-PL"/>
        </w:rPr>
        <w:tab/>
      </w:r>
      <w:r w:rsidRPr="007A5FD3">
        <w:rPr>
          <w:rFonts w:ascii="Times New Roman" w:eastAsia="Times New Roman" w:hAnsi="Times New Roman" w:cs="Times New Roman"/>
          <w:lang w:eastAsia="pl-PL"/>
        </w:rPr>
        <w:tab/>
      </w:r>
      <w:r w:rsidRPr="007A5FD3">
        <w:rPr>
          <w:rFonts w:ascii="Times New Roman" w:eastAsia="Times New Roman" w:hAnsi="Times New Roman" w:cs="Times New Roman"/>
          <w:lang w:eastAsia="pl-PL"/>
        </w:rPr>
        <w:tab/>
      </w:r>
      <w:r w:rsidRPr="007A5FD3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…………………………………………………………………….</w:t>
      </w:r>
    </w:p>
    <w:p w14:paraId="1AB01544" w14:textId="77777777" w:rsidR="006A3A73" w:rsidRPr="007A5FD3" w:rsidRDefault="006A3A73" w:rsidP="006A3A73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5FD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Podpis wykonawcy składającego ofertę</w:t>
      </w:r>
    </w:p>
    <w:p w14:paraId="702C86AD" w14:textId="77777777" w:rsidR="006A3A73" w:rsidRPr="007A5FD3" w:rsidRDefault="006A3A73" w:rsidP="006A3A73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73784CB" w14:textId="77777777" w:rsidR="006A3A73" w:rsidRPr="007A5FD3" w:rsidRDefault="006A3A73" w:rsidP="006A3A73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F46ED31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5F067EB7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17380D85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5C6B7564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21836182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48408C72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6F58D18B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3D6BC36C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6A34DEDF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09570CA6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6B8CE48A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172870BB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17E1C40C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4141BEE7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116BD0D4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0CF6DCCC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7B65F5FC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782D5A7F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31DB25DF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617B54A0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36E1F52C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0716684C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373E7BD3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575A1373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32D29E53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7B3400D7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4FEC48FB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6537C9A6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349CB1B0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5444581D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484FC98B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18EF160A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0FB5A353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3B6F5885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5BE6FAFE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425A9DA3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1FC516B2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2EB61014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4DB1E62D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4927292A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385934D3" w14:textId="77777777" w:rsidR="006A3A7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05796D4F" w14:textId="77777777" w:rsidR="006A3A73" w:rsidRPr="007A5FD3" w:rsidRDefault="006A3A73" w:rsidP="006A3A73">
      <w:pPr>
        <w:tabs>
          <w:tab w:val="left" w:pos="0"/>
        </w:tabs>
        <w:spacing w:after="0" w:line="240" w:lineRule="auto"/>
        <w:ind w:left="720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1E632C18" w14:textId="514C5167" w:rsidR="006A3A73" w:rsidRPr="007A5FD3" w:rsidRDefault="006A3A73" w:rsidP="006A3A73">
      <w:pPr>
        <w:spacing w:after="0" w:line="240" w:lineRule="auto"/>
        <w:jc w:val="both"/>
        <w:rPr>
          <w:rFonts w:ascii="Cambria" w:eastAsia="Times New Roman" w:hAnsi="Cambria" w:cs="Times New Roman"/>
          <w:i/>
          <w:szCs w:val="20"/>
          <w:u w:val="single"/>
          <w:lang w:eastAsia="pl-PL"/>
        </w:rPr>
      </w:pPr>
      <w:r w:rsidRPr="007A5FD3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7A5FD3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7A5FD3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</w:p>
    <w:p w14:paraId="5D9F57A1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  <w:r w:rsidRPr="001E4ECB">
        <w:rPr>
          <w:rFonts w:ascii="Cambria" w:eastAsia="Times New Roman" w:hAnsi="Cambria" w:cs="Times New Roman"/>
          <w:b/>
          <w:bCs/>
          <w:szCs w:val="20"/>
          <w:lang w:eastAsia="pl-PL"/>
        </w:rPr>
        <w:t>Załącznik nr 2 do SWZ</w:t>
      </w:r>
    </w:p>
    <w:p w14:paraId="317386D3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2B2CA7C9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4CA71220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64CFF12B" w14:textId="77777777" w:rsidR="004C4AD6" w:rsidRPr="000E14BD" w:rsidRDefault="004C4AD6" w:rsidP="004C4AD6">
      <w:pPr>
        <w:pStyle w:val="Nagwek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WYKAZ </w:t>
      </w:r>
      <w:r>
        <w:rPr>
          <w:rFonts w:asciiTheme="minorHAnsi" w:hAnsiTheme="minorHAnsi" w:cstheme="minorHAnsi"/>
          <w:sz w:val="22"/>
          <w:szCs w:val="22"/>
        </w:rPr>
        <w:t>ROBÓT BUDOWLANYCH</w:t>
      </w:r>
    </w:p>
    <w:p w14:paraId="1863EE58" w14:textId="77777777" w:rsidR="004C4AD6" w:rsidRDefault="004C4AD6" w:rsidP="004C4AD6">
      <w:pPr>
        <w:jc w:val="center"/>
        <w:rPr>
          <w:rFonts w:cstheme="minorHAnsi"/>
          <w:b/>
        </w:rPr>
      </w:pPr>
      <w:r w:rsidRPr="000E14BD">
        <w:rPr>
          <w:rFonts w:cstheme="minorHAnsi"/>
          <w:b/>
        </w:rPr>
        <w:t>na potrzeby realizacji zamówienia pn.</w:t>
      </w:r>
    </w:p>
    <w:p w14:paraId="4CBB52C7" w14:textId="167A4736" w:rsidR="004C4AD6" w:rsidRPr="003D3B92" w:rsidRDefault="004C4AD6" w:rsidP="004C4AD6">
      <w:pPr>
        <w:jc w:val="center"/>
        <w:rPr>
          <w:rFonts w:ascii="Calibri" w:hAnsi="Calibri" w:cs="Calibri"/>
          <w:b/>
        </w:rPr>
      </w:pPr>
      <w:r w:rsidRPr="00986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Remont tynków i kolorystyka ścian wewnętrznych oraz odnowienie części elewacji północnej w kościele parafialnym w Przewozie”</w:t>
      </w:r>
    </w:p>
    <w:p w14:paraId="49636798" w14:textId="77777777" w:rsidR="004C4AD6" w:rsidRDefault="004C4AD6" w:rsidP="004C4AD6">
      <w:pPr>
        <w:jc w:val="center"/>
        <w:rPr>
          <w:rFonts w:cstheme="minorHAnsi"/>
          <w:b/>
        </w:rPr>
      </w:pPr>
    </w:p>
    <w:p w14:paraId="058A211E" w14:textId="6C0AAD8B" w:rsidR="004C4AD6" w:rsidRPr="007F2798" w:rsidRDefault="004C4AD6" w:rsidP="004C4AD6">
      <w:pPr>
        <w:jc w:val="center"/>
        <w:rPr>
          <w:rFonts w:cstheme="minorHAnsi"/>
          <w:b/>
          <w:color w:val="000000" w:themeColor="text1"/>
          <w:lang w:eastAsia="ar-SA"/>
        </w:rPr>
      </w:pPr>
      <w:r w:rsidRPr="007F2798">
        <w:rPr>
          <w:rFonts w:cstheme="minorHAnsi"/>
          <w:b/>
          <w:color w:val="000000" w:themeColor="text1"/>
          <w:lang w:eastAsia="ar-SA"/>
        </w:rPr>
        <w:t xml:space="preserve">- składany na potwierdzenie spełnia warunków </w:t>
      </w:r>
    </w:p>
    <w:p w14:paraId="1F2528C8" w14:textId="77777777" w:rsidR="004C4AD6" w:rsidRPr="000268F8" w:rsidRDefault="004C4AD6" w:rsidP="004C4AD6">
      <w:pPr>
        <w:jc w:val="center"/>
        <w:rPr>
          <w:rFonts w:cstheme="minorHAnsi"/>
          <w:b/>
          <w:color w:val="FF0000"/>
          <w:lang w:eastAsia="ar-SA"/>
        </w:rPr>
      </w:pPr>
    </w:p>
    <w:p w14:paraId="6F9A52ED" w14:textId="63B4EDAA" w:rsidR="004C4AD6" w:rsidRDefault="004C4AD6" w:rsidP="004C4AD6">
      <w:pPr>
        <w:pStyle w:val="Tekstpodstawowy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Wykaz robót budowlanych </w:t>
      </w:r>
      <w:r w:rsidRPr="000E14BD">
        <w:rPr>
          <w:rFonts w:asciiTheme="minorHAnsi" w:hAnsiTheme="minorHAnsi" w:cstheme="minorHAnsi"/>
          <w:szCs w:val="22"/>
        </w:rPr>
        <w:t xml:space="preserve">wykonanych, </w:t>
      </w:r>
      <w:r>
        <w:rPr>
          <w:rFonts w:asciiTheme="minorHAnsi" w:hAnsiTheme="minorHAnsi" w:cstheme="minorHAnsi"/>
          <w:szCs w:val="22"/>
        </w:rPr>
        <w:t xml:space="preserve">nie wcześniej niż w okresie ostatnich 5 lat, a jeżeli okres prowadzenia działalności jest krótszy – w tym okresie, wraz z podaniem ich rodzaju, wartości , dat i miejsca wykonywania oraz podmiotów, na rzecz których roboty te zostały wykonane </w:t>
      </w:r>
      <w:r w:rsidRPr="006B107D">
        <w:rPr>
          <w:rFonts w:asciiTheme="minorHAnsi" w:hAnsiTheme="minorHAnsi" w:cstheme="minorHAnsi"/>
          <w:szCs w:val="22"/>
          <w:u w:val="single"/>
        </w:rPr>
        <w:t>oraz załączeniem dowodów</w:t>
      </w:r>
      <w:r>
        <w:rPr>
          <w:rFonts w:asciiTheme="minorHAnsi" w:hAnsiTheme="minorHAnsi" w:cstheme="minorHAnsi"/>
          <w:szCs w:val="22"/>
        </w:rPr>
        <w:t xml:space="preserve"> określających czy te roboty budowlane zostały wykonane należycie , przy czym dowodami, o których mowa, są referencje bądź inne dokumenty sporządzone  przez podmiot, na rzecz którego roboty budowlane zostały, a jeżeli wykonawca z przyczyn niezależnych od niego nie jest w stanie uzyskać tych dokumentów – inne odpowiednie dokumenty</w:t>
      </w:r>
    </w:p>
    <w:p w14:paraId="0E6C38E0" w14:textId="77777777" w:rsidR="004C4AD6" w:rsidRDefault="004C4AD6" w:rsidP="004C4AD6">
      <w:pPr>
        <w:rPr>
          <w:rFonts w:ascii="Arial" w:hAnsi="Arial" w:cs="Arial"/>
        </w:rPr>
      </w:pPr>
    </w:p>
    <w:p w14:paraId="68CE96B4" w14:textId="77777777" w:rsidR="004C4AD6" w:rsidRDefault="004C4AD6" w:rsidP="004C4AD6">
      <w:pPr>
        <w:rPr>
          <w:rFonts w:ascii="Arial" w:hAnsi="Arial" w:cs="Arial"/>
        </w:rPr>
      </w:pPr>
    </w:p>
    <w:p w14:paraId="58787379" w14:textId="77777777" w:rsidR="004C4AD6" w:rsidRDefault="004C4AD6" w:rsidP="004C4AD6">
      <w:pPr>
        <w:rPr>
          <w:rFonts w:ascii="Arial" w:hAnsi="Arial" w:cs="Arial"/>
        </w:rPr>
      </w:pPr>
    </w:p>
    <w:p w14:paraId="1FF2BB01" w14:textId="77777777" w:rsidR="004C4AD6" w:rsidRDefault="004C4AD6" w:rsidP="004C4AD6">
      <w:pPr>
        <w:rPr>
          <w:rFonts w:ascii="Arial" w:hAnsi="Arial" w:cs="Arial"/>
        </w:rPr>
      </w:pPr>
    </w:p>
    <w:tbl>
      <w:tblPr>
        <w:tblStyle w:val="Tabela-Siatka"/>
        <w:tblW w:w="10366" w:type="dxa"/>
        <w:tblInd w:w="-619" w:type="dxa"/>
        <w:tblLook w:val="04A0" w:firstRow="1" w:lastRow="0" w:firstColumn="1" w:lastColumn="0" w:noHBand="0" w:noVBand="1"/>
      </w:tblPr>
      <w:tblGrid>
        <w:gridCol w:w="328"/>
        <w:gridCol w:w="3801"/>
        <w:gridCol w:w="1701"/>
        <w:gridCol w:w="2127"/>
        <w:gridCol w:w="2409"/>
      </w:tblGrid>
      <w:tr w:rsidR="004C4AD6" w14:paraId="61421736" w14:textId="77777777" w:rsidTr="00AE6B82">
        <w:tc>
          <w:tcPr>
            <w:tcW w:w="328" w:type="dxa"/>
          </w:tcPr>
          <w:p w14:paraId="3DFCEB3B" w14:textId="77777777" w:rsidR="004C4AD6" w:rsidRDefault="004C4AD6" w:rsidP="00AE6B82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14:paraId="2AD9166B" w14:textId="77777777" w:rsidR="004C4AD6" w:rsidRPr="00090C65" w:rsidRDefault="004C4AD6" w:rsidP="00AE6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Przedmiot roboty budowlanej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rodzaj  </w:t>
            </w: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(budowa, przebudowa, odbudowa)</w:t>
            </w:r>
          </w:p>
        </w:tc>
        <w:tc>
          <w:tcPr>
            <w:tcW w:w="1701" w:type="dxa"/>
          </w:tcPr>
          <w:p w14:paraId="653DD47F" w14:textId="77777777" w:rsidR="004C4AD6" w:rsidRPr="00090C65" w:rsidRDefault="004C4AD6" w:rsidP="00AE6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Wartość roboty budowlanej (umowy)</w:t>
            </w:r>
          </w:p>
        </w:tc>
        <w:tc>
          <w:tcPr>
            <w:tcW w:w="2127" w:type="dxa"/>
          </w:tcPr>
          <w:p w14:paraId="100DECDF" w14:textId="77777777" w:rsidR="004C4AD6" w:rsidRPr="00090C65" w:rsidRDefault="004C4AD6" w:rsidP="00AE6B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 xml:space="preserve">Okres (data)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miejsce </w:t>
            </w: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wykonania roboty budowlanej</w:t>
            </w:r>
          </w:p>
          <w:p w14:paraId="0144ED99" w14:textId="77777777" w:rsidR="004C4AD6" w:rsidRPr="00090C65" w:rsidRDefault="004C4AD6" w:rsidP="00AE6B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proofErr w:type="spellEnd"/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, m-c, rok)</w:t>
            </w:r>
          </w:p>
          <w:p w14:paraId="4C5BBE1A" w14:textId="77777777" w:rsidR="004C4AD6" w:rsidRPr="00090C65" w:rsidRDefault="004C4AD6" w:rsidP="00AE6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7698DC23" w14:textId="77777777" w:rsidR="004C4AD6" w:rsidRPr="00090C65" w:rsidRDefault="004C4AD6" w:rsidP="00AE6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Podmiot na rzecz, którego usługi zostały wykonane</w:t>
            </w:r>
          </w:p>
        </w:tc>
      </w:tr>
      <w:tr w:rsidR="004C4AD6" w14:paraId="0BEDC093" w14:textId="77777777" w:rsidTr="00AE6B82">
        <w:tc>
          <w:tcPr>
            <w:tcW w:w="328" w:type="dxa"/>
          </w:tcPr>
          <w:p w14:paraId="3F814D0E" w14:textId="77777777" w:rsidR="004C4AD6" w:rsidRPr="00210EF5" w:rsidRDefault="004C4AD6" w:rsidP="00AE6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EF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01" w:type="dxa"/>
          </w:tcPr>
          <w:p w14:paraId="12899B9F" w14:textId="77777777" w:rsidR="004C4AD6" w:rsidRDefault="004C4AD6" w:rsidP="00AE6B82">
            <w:pPr>
              <w:rPr>
                <w:rFonts w:ascii="Arial" w:hAnsi="Arial" w:cs="Arial"/>
              </w:rPr>
            </w:pPr>
          </w:p>
          <w:p w14:paraId="5E75F524" w14:textId="77777777" w:rsidR="004C4AD6" w:rsidRDefault="004C4AD6" w:rsidP="00AE6B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4A44DC" w14:textId="77777777" w:rsidR="004C4AD6" w:rsidRDefault="004C4AD6" w:rsidP="00AE6B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240A382" w14:textId="77777777" w:rsidR="004C4AD6" w:rsidRDefault="004C4AD6" w:rsidP="00AE6B8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4CD882B" w14:textId="77777777" w:rsidR="004C4AD6" w:rsidRDefault="004C4AD6" w:rsidP="00AE6B82">
            <w:pPr>
              <w:rPr>
                <w:rFonts w:ascii="Arial" w:hAnsi="Arial" w:cs="Arial"/>
              </w:rPr>
            </w:pPr>
          </w:p>
        </w:tc>
      </w:tr>
      <w:tr w:rsidR="004C4AD6" w14:paraId="70234F9C" w14:textId="77777777" w:rsidTr="00AE6B82">
        <w:tc>
          <w:tcPr>
            <w:tcW w:w="328" w:type="dxa"/>
          </w:tcPr>
          <w:p w14:paraId="3B01910F" w14:textId="77777777" w:rsidR="004C4AD6" w:rsidRPr="00210EF5" w:rsidRDefault="004C4AD6" w:rsidP="00AE6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E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01" w:type="dxa"/>
          </w:tcPr>
          <w:p w14:paraId="2E406F70" w14:textId="77777777" w:rsidR="004C4AD6" w:rsidRDefault="004C4AD6" w:rsidP="00AE6B82">
            <w:pPr>
              <w:rPr>
                <w:rFonts w:ascii="Arial" w:hAnsi="Arial" w:cs="Arial"/>
              </w:rPr>
            </w:pPr>
          </w:p>
          <w:p w14:paraId="4626B521" w14:textId="77777777" w:rsidR="004C4AD6" w:rsidRDefault="004C4AD6" w:rsidP="00AE6B8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F942B" w14:textId="77777777" w:rsidR="004C4AD6" w:rsidRDefault="004C4AD6" w:rsidP="00AE6B8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8E42603" w14:textId="77777777" w:rsidR="004C4AD6" w:rsidRDefault="004C4AD6" w:rsidP="00AE6B8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3932C9C" w14:textId="77777777" w:rsidR="004C4AD6" w:rsidRDefault="004C4AD6" w:rsidP="00AE6B82">
            <w:pPr>
              <w:rPr>
                <w:rFonts w:ascii="Arial" w:hAnsi="Arial" w:cs="Arial"/>
              </w:rPr>
            </w:pPr>
          </w:p>
        </w:tc>
      </w:tr>
    </w:tbl>
    <w:p w14:paraId="15B20617" w14:textId="77777777" w:rsidR="004C4AD6" w:rsidRPr="0011436B" w:rsidRDefault="004C4AD6" w:rsidP="004C4AD6">
      <w:pPr>
        <w:rPr>
          <w:rFonts w:ascii="Arial" w:hAnsi="Arial" w:cs="Arial"/>
        </w:rPr>
      </w:pPr>
    </w:p>
    <w:p w14:paraId="0540311D" w14:textId="77777777" w:rsidR="006A3A73" w:rsidRDefault="006A3A73" w:rsidP="004C4AD6">
      <w:pPr>
        <w:spacing w:after="0" w:line="240" w:lineRule="auto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08C86EB7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60320FCF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2D5EB9F1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51567A1C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32B3AE20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564D4463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1A2F6638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3A4640A7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73E73FC7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0E0AB09D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1378C6E9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3B322EAB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034A86E7" w14:textId="51D1B751" w:rsidR="006A3A73" w:rsidRDefault="00B54746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  <w:r>
        <w:rPr>
          <w:rFonts w:ascii="Cambria" w:eastAsia="Times New Roman" w:hAnsi="Cambria" w:cs="Times New Roman"/>
          <w:b/>
          <w:bCs/>
          <w:szCs w:val="20"/>
          <w:lang w:eastAsia="pl-PL"/>
        </w:rPr>
        <w:t>Załącznik nr 3</w:t>
      </w:r>
    </w:p>
    <w:p w14:paraId="137C119F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799FFFB4" w14:textId="77777777" w:rsidR="006A3A7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Cs w:val="20"/>
          <w:lang w:eastAsia="pl-PL"/>
        </w:rPr>
      </w:pPr>
    </w:p>
    <w:p w14:paraId="38188165" w14:textId="77777777" w:rsidR="006A3A73" w:rsidRPr="000D65D0" w:rsidRDefault="006A3A73" w:rsidP="00B54746">
      <w:pPr>
        <w:spacing w:after="0" w:line="360" w:lineRule="auto"/>
        <w:rPr>
          <w:rFonts w:ascii="Times New Roman" w:eastAsia="Calibri" w:hAnsi="Times New Roman" w:cs="Times New Roman"/>
        </w:rPr>
      </w:pPr>
    </w:p>
    <w:p w14:paraId="1F28D124" w14:textId="758DB982" w:rsidR="006A3A73" w:rsidRPr="000D65D0" w:rsidRDefault="006A3A73" w:rsidP="006A3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D65D0">
        <w:rPr>
          <w:rFonts w:ascii="Times New Roman" w:eastAsia="Calibri" w:hAnsi="Times New Roman" w:cs="Times New Roman"/>
        </w:rPr>
        <w:t xml:space="preserve">Umowa nr  </w:t>
      </w:r>
      <w:r w:rsidR="00B54746">
        <w:rPr>
          <w:rFonts w:ascii="Times New Roman" w:eastAsia="Calibri" w:hAnsi="Times New Roman" w:cs="Times New Roman"/>
        </w:rPr>
        <w:t>…………..</w:t>
      </w:r>
    </w:p>
    <w:p w14:paraId="7BEC168F" w14:textId="77777777" w:rsidR="006A3A73" w:rsidRPr="000D65D0" w:rsidRDefault="006A3A73" w:rsidP="006A3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D65D0">
        <w:rPr>
          <w:rFonts w:ascii="Times New Roman" w:eastAsia="Calibri" w:hAnsi="Times New Roman" w:cs="Times New Roman"/>
        </w:rPr>
        <w:t xml:space="preserve">zawarta w dniu  ….………  2021 roku  w </w:t>
      </w:r>
      <w:r>
        <w:rPr>
          <w:rFonts w:ascii="Times New Roman" w:eastAsia="Calibri" w:hAnsi="Times New Roman" w:cs="Times New Roman"/>
        </w:rPr>
        <w:t>Przewozie</w:t>
      </w:r>
    </w:p>
    <w:p w14:paraId="2B2A6CE7" w14:textId="77777777" w:rsidR="006A3A73" w:rsidRPr="000D65D0" w:rsidRDefault="006A3A73" w:rsidP="006A3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15A0A4A0" w14:textId="77777777" w:rsidR="006A3A73" w:rsidRDefault="006A3A73" w:rsidP="006A3A73">
      <w:pPr>
        <w:spacing w:after="0" w:line="360" w:lineRule="auto"/>
        <w:rPr>
          <w:rFonts w:ascii="Times New Roman" w:eastAsia="Calibri" w:hAnsi="Times New Roman" w:cs="Times New Roman"/>
        </w:rPr>
      </w:pPr>
      <w:r w:rsidRPr="000D65D0">
        <w:rPr>
          <w:rFonts w:ascii="Times New Roman" w:eastAsia="Calibri" w:hAnsi="Times New Roman" w:cs="Times New Roman"/>
        </w:rPr>
        <w:t>pomiędzy:</w:t>
      </w:r>
    </w:p>
    <w:p w14:paraId="4ED84546" w14:textId="77777777" w:rsidR="006A3A73" w:rsidRPr="000D65D0" w:rsidRDefault="006A3A73" w:rsidP="006A3A73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…………………………………………………………………………………………………………….</w:t>
      </w:r>
    </w:p>
    <w:p w14:paraId="59E65C47" w14:textId="77777777" w:rsidR="006A3A73" w:rsidRPr="000D65D0" w:rsidRDefault="006A3A73" w:rsidP="006A3A73">
      <w:pPr>
        <w:spacing w:after="0" w:line="360" w:lineRule="auto"/>
        <w:rPr>
          <w:rFonts w:ascii="Times New Roman" w:eastAsia="Calibri" w:hAnsi="Times New Roman" w:cs="Times New Roman"/>
        </w:rPr>
      </w:pPr>
      <w:r w:rsidRPr="000D65D0">
        <w:rPr>
          <w:rFonts w:ascii="Times New Roman" w:eastAsia="Calibri" w:hAnsi="Times New Roman" w:cs="Times New Roman"/>
        </w:rPr>
        <w:t>a firmą:</w:t>
      </w:r>
    </w:p>
    <w:p w14:paraId="756F056D" w14:textId="77777777" w:rsidR="006A3A73" w:rsidRPr="000D65D0" w:rsidRDefault="006A3A73" w:rsidP="006A3A73">
      <w:pPr>
        <w:spacing w:after="0" w:line="360" w:lineRule="auto"/>
        <w:rPr>
          <w:rFonts w:ascii="Times New Roman" w:eastAsia="Calibri" w:hAnsi="Times New Roman" w:cs="Times New Roman"/>
        </w:rPr>
      </w:pPr>
      <w:r w:rsidRPr="000D65D0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302D8B" w14:textId="77777777" w:rsidR="006A3A73" w:rsidRPr="000D65D0" w:rsidRDefault="006A3A73" w:rsidP="006A3A73">
      <w:pPr>
        <w:spacing w:after="0" w:line="360" w:lineRule="auto"/>
        <w:rPr>
          <w:rFonts w:ascii="Times New Roman" w:eastAsia="Calibri" w:hAnsi="Times New Roman" w:cs="Times New Roman"/>
        </w:rPr>
      </w:pPr>
      <w:r w:rsidRPr="000D65D0">
        <w:rPr>
          <w:rFonts w:ascii="Times New Roman" w:eastAsia="Calibri" w:hAnsi="Times New Roman" w:cs="Times New Roman"/>
        </w:rPr>
        <w:t>Posiadającą NIP ………………………………………</w:t>
      </w:r>
    </w:p>
    <w:p w14:paraId="36500C95" w14:textId="77777777" w:rsidR="006A3A73" w:rsidRPr="000D65D0" w:rsidRDefault="006A3A73" w:rsidP="006A3A73">
      <w:pPr>
        <w:spacing w:after="0" w:line="360" w:lineRule="auto"/>
        <w:rPr>
          <w:rFonts w:ascii="Times New Roman" w:eastAsia="Calibri" w:hAnsi="Times New Roman" w:cs="Times New Roman"/>
        </w:rPr>
      </w:pPr>
      <w:r w:rsidRPr="000D65D0">
        <w:rPr>
          <w:rFonts w:ascii="Times New Roman" w:eastAsia="Calibri" w:hAnsi="Times New Roman" w:cs="Times New Roman"/>
        </w:rPr>
        <w:t>reprezentowaną przez …………………………………………………………………………………… zwanym dalej Wykonawcą.</w:t>
      </w:r>
    </w:p>
    <w:p w14:paraId="37FF76DD" w14:textId="77777777" w:rsidR="006A3A73" w:rsidRPr="000D65D0" w:rsidRDefault="006A3A73" w:rsidP="006A3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FC1BE" w14:textId="4B99057C" w:rsidR="006A3A73" w:rsidRPr="000D65D0" w:rsidRDefault="006A3A73" w:rsidP="006A3A73">
      <w:pPr>
        <w:keepNext/>
        <w:tabs>
          <w:tab w:val="left" w:pos="5245"/>
          <w:tab w:val="right" w:leader="do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wyniku przeprowadzonego postępowania na podstawie </w:t>
      </w:r>
      <w:r w:rsidR="00B5474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zapytania ofertowego z dnia 15.09.2023</w:t>
      </w:r>
      <w:r w:rsidRPr="000D65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została zawarta umowa o następującej treści:</w:t>
      </w:r>
    </w:p>
    <w:p w14:paraId="66387E79" w14:textId="77777777" w:rsidR="006A3A73" w:rsidRPr="000D65D0" w:rsidRDefault="006A3A73" w:rsidP="006A3A73">
      <w:pPr>
        <w:keepNext/>
        <w:tabs>
          <w:tab w:val="left" w:pos="5245"/>
          <w:tab w:val="right" w:leader="dot" w:pos="878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058C9BE" w14:textId="77777777" w:rsidR="006A3A73" w:rsidRPr="000D65D0" w:rsidRDefault="006A3A73" w:rsidP="006A3A73">
      <w:pPr>
        <w:tabs>
          <w:tab w:val="left" w:pos="5245"/>
          <w:tab w:val="right" w:leader="dot" w:pos="8789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D65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1.</w:t>
      </w:r>
    </w:p>
    <w:p w14:paraId="09403314" w14:textId="77777777" w:rsidR="006A3A73" w:rsidRPr="000D65D0" w:rsidRDefault="006A3A73" w:rsidP="006A3A73">
      <w:pPr>
        <w:tabs>
          <w:tab w:val="left" w:pos="284"/>
          <w:tab w:val="center" w:pos="4536"/>
          <w:tab w:val="right" w:pos="9072"/>
        </w:tabs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Przedmiot umowy</w:t>
      </w:r>
    </w:p>
    <w:p w14:paraId="7EF42A74" w14:textId="77777777" w:rsidR="006A3A73" w:rsidRPr="000D65D0" w:rsidRDefault="006A3A73" w:rsidP="006A3A73">
      <w:pPr>
        <w:tabs>
          <w:tab w:val="left" w:pos="284"/>
          <w:tab w:val="center" w:pos="4536"/>
          <w:tab w:val="right" w:pos="9072"/>
        </w:tabs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14:paraId="780D9A13" w14:textId="5CB8030D" w:rsidR="006A3A73" w:rsidRPr="000D65D0" w:rsidRDefault="006A3A73" w:rsidP="006A3A73">
      <w:pPr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1. Wykonawca zobowiązuje się do wykonania na rzecz Zamawiającego robót budowlanych polegających na  </w:t>
      </w: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„</w:t>
      </w:r>
      <w:r w:rsidR="0095321A">
        <w:rPr>
          <w:rFonts w:ascii="Times New Roman" w:hAnsi="Times New Roman"/>
          <w:b/>
          <w:bCs/>
          <w:color w:val="000000"/>
          <w:sz w:val="24"/>
          <w:szCs w:val="24"/>
        </w:rPr>
        <w:t>Remont tynków i kolorystyka ścian wewnętrznych oraz odnowienie części elewacji północnej w kościele parafialnym w Przewozie</w:t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.</w:t>
      </w:r>
    </w:p>
    <w:p w14:paraId="3CDCC782" w14:textId="77777777" w:rsidR="006A3A73" w:rsidRPr="000D65D0" w:rsidRDefault="006A3A73" w:rsidP="006A3A7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D65D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0D65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Pr="000D65D0">
        <w:rPr>
          <w:rFonts w:ascii="Times New Roman" w:eastAsia="Times New Roman" w:hAnsi="Times New Roman" w:cs="Times New Roman"/>
          <w:sz w:val="20"/>
          <w:szCs w:val="20"/>
          <w:lang w:eastAsia="ar-SA"/>
        </w:rPr>
        <w:t>Podstawowy zakres inwestycji obejmuje:</w:t>
      </w:r>
    </w:p>
    <w:p w14:paraId="60E8CFDA" w14:textId="0E7C120C" w:rsidR="006A3A73" w:rsidRDefault="0095321A" w:rsidP="006A3A73">
      <w:pPr>
        <w:tabs>
          <w:tab w:val="num" w:pos="284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-zakres prac na podstawie dokumentacji projektowej </w:t>
      </w:r>
    </w:p>
    <w:p w14:paraId="7CF0C90F" w14:textId="5E39E96C" w:rsidR="0095321A" w:rsidRDefault="0095321A" w:rsidP="006A3A73">
      <w:pPr>
        <w:tabs>
          <w:tab w:val="num" w:pos="284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-kosztorys inwestorskiego</w:t>
      </w:r>
    </w:p>
    <w:p w14:paraId="5E7ABF13" w14:textId="16B1AA21" w:rsidR="006A3A73" w:rsidRDefault="0095321A" w:rsidP="0095321A">
      <w:pPr>
        <w:tabs>
          <w:tab w:val="num" w:pos="284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-wykonanie decyzji o pozwoleniu na budowę i Lubuskiego Wojewódzkiego Konserwatora Zabytków</w:t>
      </w:r>
    </w:p>
    <w:p w14:paraId="61B849E2" w14:textId="77777777" w:rsidR="0095321A" w:rsidRPr="000D65D0" w:rsidRDefault="0095321A" w:rsidP="0095321A">
      <w:pPr>
        <w:tabs>
          <w:tab w:val="num" w:pos="284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8BD7B14" w14:textId="54B74A7E" w:rsidR="006A3A73" w:rsidRPr="000D65D0" w:rsidRDefault="006A3A73" w:rsidP="0095321A">
      <w:pPr>
        <w:tabs>
          <w:tab w:val="num" w:pos="284"/>
        </w:tabs>
        <w:ind w:left="510" w:hanging="51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3. Wszystkie elementy dokumentacji należy rozpatrywać łącznie.</w:t>
      </w:r>
    </w:p>
    <w:p w14:paraId="48279DD5" w14:textId="739C1220" w:rsidR="006A3A73" w:rsidRPr="000D65D0" w:rsidRDefault="0095321A" w:rsidP="006A3A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4</w:t>
      </w:r>
      <w:r w:rsidR="006A3A73" w:rsidRPr="000D65D0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</w:t>
      </w:r>
      <w:r w:rsidR="006A3A73" w:rsidRPr="000D65D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  </w:t>
      </w:r>
      <w:r w:rsidR="006A3A73" w:rsidRPr="000D65D0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W przypadku kolizji zakresu robót lub wykonania należy dokonać uzgodnień z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inwestorem</w:t>
      </w:r>
      <w:r w:rsidR="006A3A73" w:rsidRPr="000D65D0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:</w:t>
      </w:r>
    </w:p>
    <w:p w14:paraId="32DEDFFA" w14:textId="45704066" w:rsidR="006A3A73" w:rsidRPr="000D65D0" w:rsidRDefault="006A3A73" w:rsidP="006A3A7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jako podstawowy – opis przedmiotu zamówienia  </w:t>
      </w:r>
    </w:p>
    <w:p w14:paraId="2B434D5E" w14:textId="77777777" w:rsidR="006A3A73" w:rsidRPr="000D65D0" w:rsidRDefault="006A3A73" w:rsidP="006A3A7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treść umowy</w:t>
      </w:r>
    </w:p>
    <w:p w14:paraId="4FFBD6EE" w14:textId="02EEA78E" w:rsidR="006A3A73" w:rsidRPr="000D65D0" w:rsidRDefault="006A3A73" w:rsidP="006A3A7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dokumentacja projektowa,  </w:t>
      </w:r>
      <w:r w:rsidR="0095321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kosztorys ofertowy</w:t>
      </w:r>
      <w:r w:rsidRPr="000D65D0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</w:p>
    <w:p w14:paraId="0B7142C1" w14:textId="77777777" w:rsidR="006A3A73" w:rsidRPr="000D65D0" w:rsidRDefault="006A3A73" w:rsidP="006A3A7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131A94DF" w14:textId="2B3D1538" w:rsidR="006A3A73" w:rsidRPr="0095321A" w:rsidRDefault="0095321A" w:rsidP="009532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5. Z</w:t>
      </w:r>
      <w:r w:rsidR="006A3A73" w:rsidRPr="0095321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apewni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enie</w:t>
      </w:r>
      <w:r w:rsidR="006A3A73" w:rsidRPr="0095321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nadz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oru</w:t>
      </w:r>
      <w:r w:rsidR="006A3A73" w:rsidRPr="0095321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autorski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ego</w:t>
      </w:r>
      <w:r w:rsidR="006A3A73" w:rsidRPr="0095321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i</w:t>
      </w:r>
      <w:r w:rsidR="006A3A73" w:rsidRPr="0095321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nspektora nadzoru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spoczywa na Zamawiającym</w:t>
      </w:r>
    </w:p>
    <w:p w14:paraId="7DCDEFAC" w14:textId="77777777" w:rsidR="006A3A73" w:rsidRPr="000D65D0" w:rsidRDefault="006A3A73" w:rsidP="006A3A73">
      <w:pPr>
        <w:tabs>
          <w:tab w:val="num" w:pos="510"/>
        </w:tabs>
        <w:ind w:left="510" w:hanging="51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0709052" w14:textId="77777777" w:rsidR="006A3A73" w:rsidRPr="000D65D0" w:rsidRDefault="006A3A73" w:rsidP="006A3A73">
      <w:pPr>
        <w:tabs>
          <w:tab w:val="left" w:pos="5245"/>
        </w:tabs>
        <w:spacing w:before="120" w:after="12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§ 2.</w:t>
      </w:r>
    </w:p>
    <w:p w14:paraId="595D76EC" w14:textId="77777777" w:rsidR="006A3A73" w:rsidRPr="000D65D0" w:rsidRDefault="006A3A73" w:rsidP="006A3A73">
      <w:pPr>
        <w:tabs>
          <w:tab w:val="left" w:pos="5245"/>
        </w:tabs>
        <w:spacing w:before="120" w:after="12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Obowiązki zamawiającego</w:t>
      </w:r>
    </w:p>
    <w:p w14:paraId="71A83378" w14:textId="77777777" w:rsidR="006A3A73" w:rsidRPr="000D65D0" w:rsidRDefault="006A3A73" w:rsidP="006A3A73">
      <w:pPr>
        <w:tabs>
          <w:tab w:val="left" w:pos="5245"/>
        </w:tabs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Do obowiązków Zamawiającego należy:</w:t>
      </w:r>
    </w:p>
    <w:p w14:paraId="5CCB6679" w14:textId="1D14DCC1" w:rsidR="006A3A73" w:rsidRPr="000D65D0" w:rsidRDefault="006A3A73" w:rsidP="006A3A73">
      <w:pPr>
        <w:tabs>
          <w:tab w:val="left" w:pos="5245"/>
        </w:tabs>
        <w:ind w:left="284" w:hanging="284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 xml:space="preserve">1.  Przekazanie placu budowy w terminie do 5 dni roboczych po </w:t>
      </w:r>
      <w:r w:rsidR="0095321A">
        <w:rPr>
          <w:rFonts w:ascii="Times New Roman" w:eastAsiaTheme="minorEastAsia" w:hAnsi="Times New Roman" w:cs="Times New Roman"/>
          <w:sz w:val="20"/>
          <w:szCs w:val="20"/>
          <w:lang w:eastAsia="pl-PL"/>
        </w:rPr>
        <w:t>podpisaniu umowy</w:t>
      </w:r>
    </w:p>
    <w:p w14:paraId="02270EBF" w14:textId="77777777" w:rsidR="006A3A73" w:rsidRPr="000D65D0" w:rsidRDefault="006A3A73" w:rsidP="006A3A73">
      <w:pPr>
        <w:tabs>
          <w:tab w:val="left" w:pos="5245"/>
        </w:tabs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   Odbiór przedmiotu umowy,</w:t>
      </w:r>
    </w:p>
    <w:p w14:paraId="2F6D603F" w14:textId="77777777" w:rsidR="006A3A73" w:rsidRPr="000D65D0" w:rsidRDefault="006A3A73" w:rsidP="006A3A73">
      <w:pPr>
        <w:tabs>
          <w:tab w:val="left" w:pos="5245"/>
        </w:tabs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3.   Zapłata wynagrodzenia za prawidłowo wykonany przedmiotu umowy.</w:t>
      </w:r>
    </w:p>
    <w:p w14:paraId="121226D6" w14:textId="77777777" w:rsidR="006A3A73" w:rsidRPr="000D65D0" w:rsidRDefault="006A3A73" w:rsidP="006A3A73">
      <w:pPr>
        <w:tabs>
          <w:tab w:val="left" w:pos="5245"/>
        </w:tabs>
        <w:ind w:left="87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D6890F8" w14:textId="77777777" w:rsidR="006A3A73" w:rsidRPr="000D65D0" w:rsidRDefault="006A3A73" w:rsidP="006A3A73">
      <w:pPr>
        <w:tabs>
          <w:tab w:val="left" w:pos="5245"/>
        </w:tabs>
        <w:spacing w:before="120" w:after="12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§3. </w:t>
      </w:r>
    </w:p>
    <w:p w14:paraId="0F8E60E6" w14:textId="77777777" w:rsidR="006A3A73" w:rsidRPr="000D65D0" w:rsidRDefault="006A3A73" w:rsidP="006A3A73">
      <w:pPr>
        <w:tabs>
          <w:tab w:val="left" w:pos="5245"/>
        </w:tabs>
        <w:spacing w:before="120" w:after="12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Obowiązki wykonawcy</w:t>
      </w:r>
    </w:p>
    <w:p w14:paraId="6428131F" w14:textId="77777777" w:rsidR="006A3A73" w:rsidRPr="000D65D0" w:rsidRDefault="006A3A73" w:rsidP="006A3A73">
      <w:pPr>
        <w:ind w:left="51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Do obowiązków Wykonawcy należy: </w:t>
      </w:r>
    </w:p>
    <w:p w14:paraId="7216CA58" w14:textId="7ADE8C08" w:rsidR="006A3A73" w:rsidRPr="0095321A" w:rsidRDefault="006A3A73" w:rsidP="0095321A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Zapewnienie na terenie wykonywanych robót należytego ładu i porządku, oznakowanie terenu budowy, uzgodnienia we własnym zakresie miejsca poboru wody i energii elektrycznej oraz zasad ponoszenia odpłatności za zużyte media, przestrzeganie przepisów BHP. </w:t>
      </w:r>
    </w:p>
    <w:p w14:paraId="7F658F24" w14:textId="2080F669" w:rsidR="006A3A73" w:rsidRPr="000D65D0" w:rsidRDefault="006A3A73" w:rsidP="006A3A7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Zapewnienie i ogrodzenie zaplecza budowy, w tym przenośnych toalet sanitarnych</w:t>
      </w:r>
      <w:r w:rsidR="009D1301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o ile to konieczne.</w:t>
      </w:r>
    </w:p>
    <w:p w14:paraId="0A1E1AF0" w14:textId="45C0CCE3" w:rsidR="006A3A73" w:rsidRPr="000D65D0" w:rsidRDefault="006A3A73" w:rsidP="006A3A73">
      <w:pPr>
        <w:numPr>
          <w:ilvl w:val="0"/>
          <w:numId w:val="41"/>
        </w:numPr>
        <w:tabs>
          <w:tab w:val="num" w:pos="748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Przekazanie Zamawiającemu przedmiotu umowy w terminach określonych w umowie po uprzednim sprawdzeniu poprawności jego wykonania. Na czas odbioru Wykonawca przedłoży Zamawiającemu wszystkie niezbędne dokumenty potwierdzające zakres i prawidłowość wykonania prac, będących przedmiotem umowy</w:t>
      </w:r>
      <w:r w:rsidR="0095321A">
        <w:rPr>
          <w:rFonts w:ascii="Times New Roman" w:eastAsiaTheme="minorEastAsia" w:hAnsi="Times New Roman" w:cs="Times New Roman"/>
          <w:sz w:val="20"/>
          <w:szCs w:val="20"/>
          <w:lang w:eastAsia="pl-PL"/>
        </w:rPr>
        <w:t>.</w:t>
      </w:r>
    </w:p>
    <w:p w14:paraId="48B0373A" w14:textId="1F0761A2" w:rsidR="006A3A73" w:rsidRPr="000D65D0" w:rsidRDefault="006A3A73" w:rsidP="006A3A7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Prowadzenia w sposób zgodny z przepisami i sztuką budowlaną dziennika budowy oraz dokumentacji fotograficznej przed wejściem na budowę, w trakcie budowy i po jej zakończeniu, oraz przekazanie jej </w:t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w formie CD wraz z dokumentacją odbiorową</w:t>
      </w:r>
      <w:r w:rsidR="0095321A">
        <w:rPr>
          <w:rFonts w:ascii="Times New Roman" w:eastAsiaTheme="minorEastAsia" w:hAnsi="Times New Roman" w:cs="Times New Roman"/>
          <w:sz w:val="20"/>
          <w:szCs w:val="20"/>
          <w:lang w:eastAsia="pl-PL"/>
        </w:rPr>
        <w:t>.</w:t>
      </w:r>
    </w:p>
    <w:p w14:paraId="2B438F21" w14:textId="77777777" w:rsidR="006A3A73" w:rsidRPr="000D65D0" w:rsidRDefault="006A3A73" w:rsidP="006A3A73">
      <w:pPr>
        <w:ind w:left="51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9D69D68" w14:textId="77777777" w:rsidR="006A3A73" w:rsidRPr="000D65D0" w:rsidRDefault="006A3A73" w:rsidP="006A3A73">
      <w:pPr>
        <w:ind w:firstLine="3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§ 4</w:t>
      </w:r>
    </w:p>
    <w:p w14:paraId="1961965F" w14:textId="77777777" w:rsidR="006A3A73" w:rsidRPr="000D65D0" w:rsidRDefault="006A3A73" w:rsidP="006A3A73">
      <w:pPr>
        <w:ind w:firstLine="34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Terminy realizacji,</w:t>
      </w:r>
    </w:p>
    <w:p w14:paraId="4FD26A17" w14:textId="77777777" w:rsidR="006A3A73" w:rsidRPr="000D65D0" w:rsidRDefault="006A3A73" w:rsidP="006A3A73">
      <w:pPr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Strony ustalają następujące terminy realizacji robót:</w:t>
      </w:r>
    </w:p>
    <w:p w14:paraId="563CDB4E" w14:textId="77777777" w:rsidR="006A3A73" w:rsidRPr="000D65D0" w:rsidRDefault="006A3A73" w:rsidP="006A3A7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Przekazanie placu budowy</w:t>
      </w:r>
      <w:r w:rsidRPr="000D65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</w:t>
      </w: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przekaże Wykonawcy plac budowy w </w:t>
      </w:r>
      <w:r w:rsidRPr="000D65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terminie 5 dni</w:t>
      </w: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roboczych po przedstawieniu zatwierdzonego, tymczasowego projektu organizacji  ruchu  na  czas  robót.</w:t>
      </w:r>
    </w:p>
    <w:p w14:paraId="233DBF00" w14:textId="77777777" w:rsidR="006A3A73" w:rsidRPr="000D65D0" w:rsidRDefault="006A3A73" w:rsidP="006A3A7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Przystąpienie do realizacji robót powinno nastąpić nie później niż do 7 dni od daty przekazania placu budowy.</w:t>
      </w:r>
    </w:p>
    <w:p w14:paraId="12D52610" w14:textId="79393407" w:rsidR="006A3A73" w:rsidRPr="000D65D0" w:rsidRDefault="006A3A73" w:rsidP="006A3A7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Zgłaszanie pisemne inspektorowi nadzoru inwestorskiego i inwestorowi każdego etapu robót zakończonych zgodnie z terminami wynikającymi z harmonogramu, w szczególności robót ulegających zanikowi lub zakryciu. </w:t>
      </w:r>
    </w:p>
    <w:p w14:paraId="1621FD18" w14:textId="77777777" w:rsidR="006A3A73" w:rsidRPr="000D65D0" w:rsidRDefault="006A3A73" w:rsidP="006A3A73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w realizacji harmonogramu i zakończenia inwestycji mogą nastąpić jedynie na </w:t>
      </w:r>
      <w:r w:rsidRPr="000D65D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umotywowany </w:t>
      </w:r>
      <w:r w:rsidRPr="000D65D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br/>
        <w:t>i udokumentowany, pisemny wniosek</w:t>
      </w: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Wykonawcy. Złożony inwestorowi Wniosek powinien być zaakceptowany przez inspektora nadzoru inwestorskiego. Wniosek bez akceptacji inspektora nadzoru nie będzie podlegał rozpatrzeniu przez inwestora. </w:t>
      </w:r>
    </w:p>
    <w:p w14:paraId="30F74DEC" w14:textId="280C3B4D" w:rsidR="006A3A73" w:rsidRPr="000D65D0" w:rsidRDefault="006A3A73" w:rsidP="006A3A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Zakończenie zadania z ostatecznym rozliczeniem  – </w:t>
      </w:r>
      <w:r w:rsidR="00100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30</w:t>
      </w:r>
      <w:r w:rsidRPr="009D13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100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03</w:t>
      </w:r>
      <w:r w:rsidRPr="009D13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100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14:paraId="1A752629" w14:textId="77777777" w:rsidR="006A3A73" w:rsidRPr="000D65D0" w:rsidRDefault="006A3A73" w:rsidP="006A3A7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45BB0E" w14:textId="77777777" w:rsidR="006A3A73" w:rsidRPr="000D65D0" w:rsidRDefault="006A3A73" w:rsidP="006A3A73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D25B87D" w14:textId="77777777" w:rsidR="006A3A73" w:rsidRPr="000D65D0" w:rsidRDefault="006A3A73" w:rsidP="006A3A73">
      <w:pPr>
        <w:ind w:firstLine="34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§ 5</w:t>
      </w:r>
    </w:p>
    <w:p w14:paraId="0B237A4A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1. Wykonawca oświadcza, że zapoznał się z dokumentacją i miejscem prowadzenia robót oraz, że akceptuje warunki prowadzenia robót.</w:t>
      </w:r>
    </w:p>
    <w:p w14:paraId="6B172B6B" w14:textId="3B6C6ADD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>2. Wykonawca oświadcza, że ponosi wyłączną odpowiedzialność z tytułu ewentualnego uszkodzenia</w:t>
      </w:r>
      <w:r w:rsidR="0095321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wszelkich</w:t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istniejących instalacji oraz za szkody wynikłe wobec osób trzecich w zw. z prowadzoną budową.</w:t>
      </w: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54A7398A" w14:textId="77777777" w:rsidR="0095321A" w:rsidRDefault="0095321A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72E98D19" w14:textId="11751B5B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§ 6</w:t>
      </w:r>
    </w:p>
    <w:p w14:paraId="6EDF93A7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</w:p>
    <w:p w14:paraId="123070DF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7. Wykonawcę na budowie reprezentuje:</w:t>
      </w:r>
    </w:p>
    <w:p w14:paraId="6766D095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1) …………………………………………………………………………….………………………………….</w:t>
      </w:r>
    </w:p>
    <w:p w14:paraId="6E5CDF75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8. Zmiana którejkolwiek z osób reprezentujących Wykonawcę w trakcie realizacji przedmiotu zamówienia musi być zgłoszona na piśmie i zostać zaakceptowana przez Zamawiającego. Brak odpowiedzi w terminie 7 dni od otrzymania pisma jest rozumiana jako wyrażenie zgody. </w:t>
      </w:r>
    </w:p>
    <w:p w14:paraId="7BF58AF4" w14:textId="315E50C9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9. Zamawiającego w trakcie realizacji zadania reprezentuje: </w:t>
      </w:r>
      <w:r w:rsidR="0095321A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15E0B1CC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68119C06" w14:textId="0BF256DB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§ </w:t>
      </w:r>
      <w:r w:rsidR="0095321A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7</w:t>
      </w:r>
    </w:p>
    <w:p w14:paraId="069B85DF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Wynagrodzenie</w:t>
      </w:r>
    </w:p>
    <w:p w14:paraId="176B80E0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123BC215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1. Z tytułu wykonania przedmiotu umowy, o którym mowa w § 1 Zamawiający zapłaci Wykonawcy wynagrodzenie ryczałtowe w kwocie </w:t>
      </w: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………………………….</w:t>
      </w: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zł brutto (słownie: ………………………. groszy).</w:t>
      </w:r>
    </w:p>
    <w:p w14:paraId="199155A8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2. Wykonawca wyraża zgodę na potrącenie z wynagrodzenia:</w:t>
      </w:r>
    </w:p>
    <w:p w14:paraId="778FC015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1) należności wypłaconych podwykonawcom, jeżeli nie zostały one dobrowolnie i w terminie wypłacone przez Wykonawcę,</w:t>
      </w:r>
    </w:p>
    <w:p w14:paraId="60C8CC5B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2) naliczonych kar związanych z realizacją niniejszej umowy;</w:t>
      </w:r>
    </w:p>
    <w:p w14:paraId="12549A19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3) naliczonych innych opłat i należności obciążających Wykonawcę, którymi został obciążony Zamawiający , a należą do ciężarów leżących po stronie Wykonawcy i wynikających z przedmiotu i zakresu realizacji zadania.</w:t>
      </w:r>
    </w:p>
    <w:p w14:paraId="52A87F28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4) potraceń wynikających z obniżenia wynagrodzenia lub wykonania robót na koszt Wykonawcy.</w:t>
      </w:r>
    </w:p>
    <w:p w14:paraId="252305B6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</w:p>
    <w:p w14:paraId="4B9EEB56" w14:textId="2F3BD769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§ </w:t>
      </w:r>
      <w:r w:rsidR="0095321A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8</w:t>
      </w:r>
    </w:p>
    <w:p w14:paraId="2AB72260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Zapłata wynagrodzenia</w:t>
      </w:r>
    </w:p>
    <w:p w14:paraId="4EAE9870" w14:textId="59B91F83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1. Strony zgodnie ustalają, że wynagrodzenie będzie płatne </w:t>
      </w:r>
      <w:r w:rsidR="0095321A">
        <w:rPr>
          <w:rFonts w:ascii="Times New Roman" w:eastAsiaTheme="minorEastAsia" w:hAnsi="Times New Roman" w:cs="Times New Roman"/>
          <w:sz w:val="20"/>
          <w:szCs w:val="20"/>
          <w:lang w:eastAsia="pl-PL"/>
        </w:rPr>
        <w:t>zgodnie z zapisami dotyczącymi realizacji inwestycji z rządowego programu odbudowy zabytków .</w:t>
      </w:r>
    </w:p>
    <w:p w14:paraId="1B1AD92E" w14:textId="73F725BB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 Należności Wykonawcy za wykonane roboty będą realizowane na podstawie faktur częściowych</w:t>
      </w:r>
      <w:r w:rsidR="0095321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lub faktury  jednolitej</w:t>
      </w:r>
      <w:r w:rsidRPr="000D65D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po okazaniu protokołu odbioru robót zawierającego wielkości rzeczywiste wykonanych elementów robót, sprawdzonego przez inspektora nadzoru</w:t>
      </w:r>
      <w:r w:rsidR="009D1301">
        <w:rPr>
          <w:rFonts w:ascii="Times New Roman" w:eastAsiaTheme="minorEastAsia" w:hAnsi="Times New Roman" w:cs="Times New Roman"/>
          <w:sz w:val="20"/>
          <w:szCs w:val="20"/>
          <w:lang w:eastAsia="pl-PL"/>
        </w:rPr>
        <w:t>.</w:t>
      </w:r>
    </w:p>
    <w:p w14:paraId="700A810A" w14:textId="0B68CAA2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3. Wystawiona prawidłowo przez Wykonawcę faktura za wykonane prace, o których mowa w </w:t>
      </w: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§ </w:t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1 niniejszej umowy, będzie przez Zamawiającego płatna w terminie </w:t>
      </w:r>
      <w:r w:rsidR="009D1301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………….</w:t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od daty jej otrzymania.</w:t>
      </w:r>
    </w:p>
    <w:p w14:paraId="5E0559D6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4. Warunkiem zapłaty faktur, w tym również faktury końcowej Wykonawcy będzie uregulowanie wszystkich płatności należnych Podwykonawcom i załączenie przez Wykonawcę do faktury oświadczeń Podwykonawców o uregulowaniu wobec nich wszystkich należności z tytułu wykonanych robót. </w:t>
      </w:r>
    </w:p>
    <w:p w14:paraId="0E5454AA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5. Zapłata nastąpi przelewem bankowym z konta Zamawiającego na rachunek Wykonawcy: Bank …  nr ……………………………………………………………………………………………...……………………….</w:t>
      </w:r>
    </w:p>
    <w:p w14:paraId="5440C324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6. Za datę zapłaty należności wynikającej z faktury uznaje się dzień obciążenia rachunku Zamawiającego.</w:t>
      </w:r>
    </w:p>
    <w:p w14:paraId="1AF9DCDB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7E9A723B" w14:textId="5E61111D" w:rsidR="006A3A73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lastRenderedPageBreak/>
        <w:t xml:space="preserve">§ </w:t>
      </w:r>
      <w:r w:rsidR="0095321A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9</w:t>
      </w:r>
    </w:p>
    <w:p w14:paraId="7D63104E" w14:textId="77777777" w:rsidR="009D1301" w:rsidRPr="000D65D0" w:rsidRDefault="009D1301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61D35E0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1. Wykonawca ma obowiązek umożliwienia wstępu na teren budowy osobom wskazanym przez Zamawiającego, a także pracownikom organów Państwowego Nadzoru Budowlanego, do których należy wykonywanie zadań określonych ustawą – Prawo budowlane oraz do udostępnienia im danych i informacji wymaganych na podstawie przepisów tej ustawy.</w:t>
      </w:r>
    </w:p>
    <w:p w14:paraId="29A89058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 Wykonawca jest zobowiązany, przy realizacji przedmiotu niniejszej umowy do współpracy z inspektorem nadzoru inwestorskiego, projektantem pełniącym nadzór autorski oraz osobami wyznaczonymi przez Zamawiającego.</w:t>
      </w:r>
    </w:p>
    <w:p w14:paraId="42B63BC3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3. Wykonawca jest zobowiązany do niezwłocznego usunięcia, własnym staraniem i na koszt własny, wszystkich wad oraz ewentualnych szkód powstałych z jego winy w związku z realizacją niniejszej umowy.</w:t>
      </w: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41F7FBB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2774053F" w14:textId="758BBDDD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§ 1</w:t>
      </w:r>
      <w:r w:rsidR="0095321A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0</w:t>
      </w:r>
    </w:p>
    <w:p w14:paraId="28FA1356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1. Wbudowane materiały muszą odpowiadać, co do jakości wymogom dotyczącym wyrobów dopuszczonych do obrotu i stosowania w budownictwie zgodnie z art. 10 ustawy - Prawo budowlane, a także wymaganiom jakościowym określonym w dokumentacji projektowej. </w:t>
      </w:r>
    </w:p>
    <w:p w14:paraId="1CC48EBB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2. Wykonawca zobowiązany jest posiadać i na każde żądanie Zamawiającego (inspektora nadzoru) okazać, w stosunku do wskazanych materiałów certyfikat na znak bezpieczeństwa, certyfikat lub deklarację zgodności z Polską Normą lub z aprobatą techniczną.</w:t>
      </w:r>
    </w:p>
    <w:p w14:paraId="3BA45029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3. Na żądanie Zamawiającego, Wykonawca zapewni niezbędne oprzyrządowanie, sprzęt, pracowników oraz materiały wymagane do zbadania jakości robót oraz do sprawdzenia ciężarów i użytych materiałów, badania te zostaną wykonane na koszt Wykonawcy.</w:t>
      </w:r>
    </w:p>
    <w:p w14:paraId="138E8E3A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EF2F2AD" w14:textId="4C07D2FC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§ 1</w:t>
      </w:r>
      <w:r w:rsidR="0095321A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1</w:t>
      </w:r>
    </w:p>
    <w:p w14:paraId="2954CC1D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Gwarancja</w:t>
      </w:r>
    </w:p>
    <w:p w14:paraId="35273247" w14:textId="56344504" w:rsidR="006A3A73" w:rsidRPr="000D65D0" w:rsidRDefault="006A3A73" w:rsidP="006A3A73">
      <w:pPr>
        <w:spacing w:after="0" w:line="360" w:lineRule="auto"/>
        <w:ind w:right="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Wykonawca udziela Zamawiającemu </w:t>
      </w:r>
      <w:r w:rsidRPr="00E2057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 miesięcznej gwarancji</w:t>
      </w: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wykonane roboty </w:t>
      </w: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zastosowane materiały, który rozpoczyna swój bieg z pierwszym dniem miesiąca po miesiącu, w którym dokonano odbioru końcowego</w:t>
      </w:r>
      <w:r w:rsidR="0095321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BC09B0B" w14:textId="77777777" w:rsidR="006A3A73" w:rsidRPr="000D65D0" w:rsidRDefault="006A3A73" w:rsidP="006A3A73">
      <w:pPr>
        <w:spacing w:after="0" w:line="360" w:lineRule="auto"/>
        <w:ind w:right="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>2. Zamawiający może dochodzić roszczeń z tytułu gwarancji po terminach określonych w ust. 1, jeżeli reklamował wadę przed upływem terminu gwarancji. Zamawiający może wykonywać uprawnienia z tytułu rękojmi za wady fizyczne przedmiotu umowy niezależnie od uprawnień wynikających z gwarancji.</w:t>
      </w:r>
    </w:p>
    <w:p w14:paraId="6708D940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3. W okresie gwarancji Wykonawca obowiązany jest do nieodpłatnego usuwania stwierdzonych wad przedmiotu umowy w terminie 14 dni od daty pisemnego ich zgłoszenia lub otrzymania przez Wykonawcę protokołu z przeglądu gwarancyjnego. Za formę pisemną uznaje się również mail i fax kierowany do Wykonawcy.</w:t>
      </w:r>
    </w:p>
    <w:p w14:paraId="59834770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4. W przypadku nie przystąpienia przez Wykonawcę do usuwania wad w okresie gwarancji i rękojmi </w:t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w wyznaczonych terminach, Zamawiający ma prawo, po jednokrotnym dodatkowym pisemnym wezwaniu (monicie), zlecić usunięcie wad innemu podmiotowi na koszt Wykonawcy, który zobowiązuje się do uregulowania należności w terminie 14 dni od daty otrzymania wezwania. </w:t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W przypadku nieuregulowania płatności przez Wykonawcę, Zamawiający ma prawo niezwłocznego uruchomienia praw wynikających z polisy ubezpieczeniowej – gwarancji należytego wykonania przedmiotu umowy.</w:t>
      </w:r>
    </w:p>
    <w:p w14:paraId="1C586FB4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>5. W przypadku skorzystania przez Zamawiającego z uprawnienia do obniżenia wynagrodzenia Wykonawcy wobec stwierdzonych wad, oświadczenie o udzieleniu gwarancji, poczytuje się za udzielone również w stosunku do robót wykonanych wadliwie, z uwzględnieniem obniżonego standardu jakościowego robót wadliwych.</w:t>
      </w:r>
    </w:p>
    <w:p w14:paraId="07C201F8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38D235B3" w14:textId="253FBB0B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§ 1</w:t>
      </w:r>
      <w:r w:rsidR="0095321A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2</w:t>
      </w:r>
    </w:p>
    <w:p w14:paraId="7362ED1D" w14:textId="6D8BEA1A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Od dnia protokolarnego przekazania terenu robót Wykonawca odpowiada za organizację swojego zaplecza, utrzymanie ładu i porządku, usuwanie wszelkich śmieci, odpadów, opakowań i innych pozostałości po zużytych przez Wykonawcę materiałach. </w:t>
      </w:r>
    </w:p>
    <w:p w14:paraId="352F709D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8001345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5F02EE9" w14:textId="6738BB5A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§ 1</w:t>
      </w:r>
      <w:r w:rsidR="0095321A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3</w:t>
      </w:r>
    </w:p>
    <w:p w14:paraId="5A446966" w14:textId="77777777" w:rsidR="006A3A73" w:rsidRPr="000D65D0" w:rsidRDefault="006A3A73" w:rsidP="006A3A7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Odbiór robót</w:t>
      </w:r>
    </w:p>
    <w:p w14:paraId="0D8C5635" w14:textId="21780F6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1. Odbiór ma na celu przekazanie Zamawiającemu ustalonego w umowie przedmiotu, po stwierdzeniu zgodności wykonanych robót z dokumentacją projektową, ofertą </w:t>
      </w:r>
      <w:proofErr w:type="spellStart"/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Wykonawcy,aktualnymi</w:t>
      </w:r>
      <w:proofErr w:type="spellEnd"/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normami i przepisami technicznymi oraz umową.</w:t>
      </w:r>
    </w:p>
    <w:p w14:paraId="3D3DB9FD" w14:textId="5CFA001B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§ 1</w:t>
      </w:r>
      <w:r w:rsidR="009D1301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4</w:t>
      </w:r>
    </w:p>
    <w:p w14:paraId="0414E6EC" w14:textId="77777777" w:rsidR="006A3A73" w:rsidRPr="000D65D0" w:rsidRDefault="006A3A73" w:rsidP="006A3A7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Postanowienia końcowe</w:t>
      </w:r>
    </w:p>
    <w:p w14:paraId="30EB8E34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57BB29A5" w14:textId="77777777" w:rsidR="006A3A73" w:rsidRPr="000D65D0" w:rsidRDefault="006A3A73" w:rsidP="006A3A73">
      <w:pPr>
        <w:spacing w:after="0" w:line="360" w:lineRule="auto"/>
        <w:ind w:right="-2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należnego wynagrodzenia z tytułu wykonania części umowy, co stwierdza się protokołem zdawczo-odbiorczym.</w:t>
      </w:r>
    </w:p>
    <w:p w14:paraId="693FB8A6" w14:textId="77777777" w:rsidR="006A3A73" w:rsidRPr="000D65D0" w:rsidRDefault="006A3A73" w:rsidP="006A3A73">
      <w:pPr>
        <w:spacing w:after="0" w:line="360" w:lineRule="auto"/>
        <w:ind w:right="-2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D34B9" w14:textId="7DE30065" w:rsidR="006A3A73" w:rsidRPr="009D1301" w:rsidRDefault="009D1301" w:rsidP="009D1301">
      <w:pPr>
        <w:spacing w:after="0" w:line="360" w:lineRule="auto"/>
        <w:ind w:right="-2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A3A73" w:rsidRPr="000D65D0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razie rozwiązania umowy Wykonawca przy udziale Zamawiającego sporządzi protokół inwentaryzacji.</w:t>
      </w:r>
    </w:p>
    <w:p w14:paraId="258C5B40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34EA052F" w14:textId="5814EDFB" w:rsidR="006A3A73" w:rsidRPr="000D65D0" w:rsidRDefault="006A3A73" w:rsidP="006A3A73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§ </w:t>
      </w:r>
      <w:r w:rsidR="009D1301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15</w:t>
      </w:r>
    </w:p>
    <w:p w14:paraId="10D5A8E1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Ewentualne spory, powstałe na tle realizacji niniejszej umowy w tym o zapłaty, które nie zostaną rozwiązane polubownie, Strony poddadzą rozstrzygnięciu Sądu powszechnego właściwego dla siedziby Zamawiającego.</w:t>
      </w:r>
    </w:p>
    <w:p w14:paraId="6FBC7A2E" w14:textId="77777777" w:rsidR="006A3A73" w:rsidRPr="000D65D0" w:rsidRDefault="006A3A73" w:rsidP="006A3A73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14:paraId="2CA82AA0" w14:textId="7305E7A0" w:rsidR="006A3A73" w:rsidRPr="000D65D0" w:rsidRDefault="006A3A73" w:rsidP="006A3A73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§ </w:t>
      </w:r>
      <w:r w:rsidR="009D1301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16</w:t>
      </w:r>
    </w:p>
    <w:p w14:paraId="4A7815F7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>Umowę sporządzono w dwóch jednobrzmiących egzemplarzach, po jednym egzemplarzu dla każdej ze stron.</w:t>
      </w:r>
    </w:p>
    <w:p w14:paraId="7BEF7666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C9E26CF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A43A180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F977E39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WYKONAWCA                                                                                  ZAMAWIAJĄCY </w:t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</w:p>
    <w:p w14:paraId="11D21891" w14:textId="77777777" w:rsidR="006A3A73" w:rsidRPr="000D65D0" w:rsidRDefault="006A3A73" w:rsidP="006A3A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0D65D0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</w:p>
    <w:p w14:paraId="44052D92" w14:textId="77777777" w:rsidR="006A3A73" w:rsidRPr="000D65D0" w:rsidRDefault="006A3A73" w:rsidP="006A3A73">
      <w:pPr>
        <w:tabs>
          <w:tab w:val="center" w:pos="453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B20B0A" w14:textId="77777777" w:rsidR="006A3A73" w:rsidRPr="000D65D0" w:rsidRDefault="006A3A73" w:rsidP="006A3A73">
      <w:pPr>
        <w:tabs>
          <w:tab w:val="center" w:pos="453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5E3FAB" w14:textId="77777777" w:rsidR="006A3A73" w:rsidRPr="000D65D0" w:rsidRDefault="006A3A73" w:rsidP="006A3A73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CBD7670" w14:textId="77777777" w:rsidR="006A3A73" w:rsidRPr="00863FA7" w:rsidRDefault="006A3A73" w:rsidP="006A3A73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B756F11" w14:textId="77777777" w:rsidR="006A3A73" w:rsidRPr="00863FA7" w:rsidRDefault="006A3A73" w:rsidP="006A3A7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32CAD8" w14:textId="77777777" w:rsidR="006A3A73" w:rsidRPr="007A5FD3" w:rsidRDefault="006A3A73" w:rsidP="006A3A7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5F48902" w14:textId="5E43C795" w:rsidR="006A3A73" w:rsidRPr="007A5FD3" w:rsidRDefault="006A3A73" w:rsidP="006A3A73">
      <w:pPr>
        <w:tabs>
          <w:tab w:val="left" w:pos="7170"/>
        </w:tabs>
        <w:spacing w:before="120" w:after="0" w:line="240" w:lineRule="auto"/>
        <w:jc w:val="both"/>
        <w:rPr>
          <w:rFonts w:ascii="Cambria" w:eastAsia="Times New Roman" w:hAnsi="Cambria" w:cs="Tahoma"/>
          <w:b/>
          <w:i/>
          <w:sz w:val="24"/>
          <w:szCs w:val="24"/>
          <w:u w:val="single"/>
          <w:lang w:eastAsia="pl-P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1872"/>
        <w:gridCol w:w="1139"/>
        <w:gridCol w:w="824"/>
        <w:gridCol w:w="814"/>
        <w:gridCol w:w="825"/>
        <w:gridCol w:w="790"/>
        <w:gridCol w:w="864"/>
        <w:gridCol w:w="818"/>
        <w:gridCol w:w="833"/>
        <w:gridCol w:w="160"/>
      </w:tblGrid>
      <w:tr w:rsidR="006A3A73" w:rsidRPr="0044225F" w14:paraId="10B5A954" w14:textId="77777777" w:rsidTr="00AE6B82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10A8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CB7B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0E57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0595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0722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93AC" w14:textId="77777777" w:rsidR="006A3A73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08EBC0" w14:textId="77777777" w:rsidR="006A3A73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48FC6A" w14:textId="77777777" w:rsidR="006A3A73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085C48" w14:textId="77777777" w:rsidR="006A3A73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C8ED9A" w14:textId="77777777" w:rsidR="006A3A73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5016AB" w14:textId="77777777" w:rsidR="006A3A73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828359" w14:textId="77777777" w:rsidR="006A3A73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F5D661" w14:textId="77777777" w:rsidR="006A3A73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2E3A67" w14:textId="77777777" w:rsidR="006A3A73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83623A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18A0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6587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B6BF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A65D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039D" w14:textId="77777777" w:rsidR="006A3A73" w:rsidRPr="0044225F" w:rsidRDefault="006A3A73" w:rsidP="00A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42DC8C5" w14:textId="77777777" w:rsidR="006A3A73" w:rsidRPr="007A5FD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Cs/>
          <w:szCs w:val="20"/>
          <w:lang w:eastAsia="pl-PL"/>
        </w:rPr>
      </w:pPr>
    </w:p>
    <w:p w14:paraId="0B7BEB76" w14:textId="77777777" w:rsidR="006A3A73" w:rsidRPr="007A5FD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Cs/>
          <w:szCs w:val="20"/>
          <w:lang w:eastAsia="pl-PL"/>
        </w:rPr>
      </w:pPr>
    </w:p>
    <w:p w14:paraId="2C04C2B1" w14:textId="77777777" w:rsidR="006A3A73" w:rsidRPr="007A5FD3" w:rsidRDefault="006A3A73" w:rsidP="006A3A73">
      <w:pPr>
        <w:spacing w:after="0" w:line="240" w:lineRule="auto"/>
        <w:jc w:val="right"/>
        <w:rPr>
          <w:rFonts w:ascii="Cambria" w:eastAsia="Times New Roman" w:hAnsi="Cambria" w:cs="Times New Roman"/>
          <w:bCs/>
          <w:szCs w:val="20"/>
          <w:lang w:eastAsia="pl-PL"/>
        </w:rPr>
      </w:pPr>
    </w:p>
    <w:p w14:paraId="3FD1C4B4" w14:textId="77777777" w:rsidR="00F61A41" w:rsidRPr="00986776" w:rsidRDefault="00F61A41">
      <w:pPr>
        <w:rPr>
          <w:rFonts w:ascii="Times New Roman" w:hAnsi="Times New Roman" w:cs="Times New Roman"/>
          <w:sz w:val="24"/>
          <w:szCs w:val="24"/>
        </w:rPr>
      </w:pPr>
    </w:p>
    <w:sectPr w:rsidR="00F61A41" w:rsidRPr="00986776" w:rsidSect="0048542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40B6" w14:textId="77777777" w:rsidR="008F66A5" w:rsidRDefault="008F66A5" w:rsidP="006A3A73">
      <w:pPr>
        <w:spacing w:after="0" w:line="240" w:lineRule="auto"/>
      </w:pPr>
      <w:r>
        <w:separator/>
      </w:r>
    </w:p>
  </w:endnote>
  <w:endnote w:type="continuationSeparator" w:id="0">
    <w:p w14:paraId="46AF3950" w14:textId="77777777" w:rsidR="008F66A5" w:rsidRDefault="008F66A5" w:rsidP="006A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E3EE" w14:textId="77777777" w:rsidR="008F66A5" w:rsidRDefault="008F66A5" w:rsidP="006A3A73">
      <w:pPr>
        <w:spacing w:after="0" w:line="240" w:lineRule="auto"/>
      </w:pPr>
      <w:r>
        <w:separator/>
      </w:r>
    </w:p>
  </w:footnote>
  <w:footnote w:type="continuationSeparator" w:id="0">
    <w:p w14:paraId="3D126652" w14:textId="77777777" w:rsidR="008F66A5" w:rsidRDefault="008F66A5" w:rsidP="006A3A73">
      <w:pPr>
        <w:spacing w:after="0" w:line="240" w:lineRule="auto"/>
      </w:pPr>
      <w:r>
        <w:continuationSeparator/>
      </w:r>
    </w:p>
  </w:footnote>
  <w:footnote w:id="1">
    <w:p w14:paraId="3A51EFCA" w14:textId="77777777" w:rsidR="006A3A73" w:rsidRDefault="006A3A73" w:rsidP="006A3A73">
      <w:pPr>
        <w:pStyle w:val="Tekstprzypisudolnego"/>
      </w:pPr>
      <w:r w:rsidRPr="007E3379">
        <w:rPr>
          <w:rStyle w:val="Odwoanieprzypisudolnego"/>
        </w:rPr>
        <w:sym w:font="Symbol" w:char="F02A"/>
      </w:r>
      <w:r>
        <w:t xml:space="preserve"> </w:t>
      </w:r>
      <w:r w:rsidRPr="006B4F6D">
        <w:rPr>
          <w:i/>
          <w:vertAlign w:val="superscript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FD05E1"/>
    <w:multiLevelType w:val="multilevel"/>
    <w:tmpl w:val="7976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72A0CC0"/>
    <w:multiLevelType w:val="hybridMultilevel"/>
    <w:tmpl w:val="EB7208FA"/>
    <w:lvl w:ilvl="0" w:tplc="A04627C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b w:val="0"/>
      </w:rPr>
    </w:lvl>
    <w:lvl w:ilvl="1" w:tplc="B5DC2DB6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</w:lvl>
    <w:lvl w:ilvl="2" w:tplc="C8B428F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237321"/>
    <w:multiLevelType w:val="hybridMultilevel"/>
    <w:tmpl w:val="EF58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2024D1"/>
    <w:multiLevelType w:val="hybridMultilevel"/>
    <w:tmpl w:val="60BA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70C1C"/>
    <w:multiLevelType w:val="hybridMultilevel"/>
    <w:tmpl w:val="931E8FA6"/>
    <w:lvl w:ilvl="0" w:tplc="ED987D1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937C40"/>
    <w:multiLevelType w:val="hybridMultilevel"/>
    <w:tmpl w:val="E7648A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C79F9"/>
    <w:multiLevelType w:val="hybridMultilevel"/>
    <w:tmpl w:val="0EFAD924"/>
    <w:lvl w:ilvl="0" w:tplc="E3EA3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5C456E"/>
    <w:multiLevelType w:val="hybridMultilevel"/>
    <w:tmpl w:val="BA7E1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A3301"/>
    <w:multiLevelType w:val="hybridMultilevel"/>
    <w:tmpl w:val="62A4854C"/>
    <w:lvl w:ilvl="0" w:tplc="7B644E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EAC6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46D09FA"/>
    <w:multiLevelType w:val="multilevel"/>
    <w:tmpl w:val="EC8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C07A3B"/>
    <w:multiLevelType w:val="hybridMultilevel"/>
    <w:tmpl w:val="F6FA7C02"/>
    <w:lvl w:ilvl="0" w:tplc="7370EA7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2445F"/>
    <w:multiLevelType w:val="hybridMultilevel"/>
    <w:tmpl w:val="664A8B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B0F6E8F"/>
    <w:multiLevelType w:val="hybridMultilevel"/>
    <w:tmpl w:val="40CEA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A611B4"/>
    <w:multiLevelType w:val="hybridMultilevel"/>
    <w:tmpl w:val="E4C4B898"/>
    <w:lvl w:ilvl="0" w:tplc="A5DA3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A5DA363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0635EB"/>
    <w:multiLevelType w:val="multilevel"/>
    <w:tmpl w:val="6A1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2F714C1"/>
    <w:multiLevelType w:val="hybridMultilevel"/>
    <w:tmpl w:val="FFB2D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537F8"/>
    <w:multiLevelType w:val="hybridMultilevel"/>
    <w:tmpl w:val="AC1059AE"/>
    <w:lvl w:ilvl="0" w:tplc="ED987D1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E022A7C"/>
    <w:multiLevelType w:val="hybridMultilevel"/>
    <w:tmpl w:val="2A52D0E8"/>
    <w:lvl w:ilvl="0" w:tplc="DEC4BE1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01EDE"/>
    <w:multiLevelType w:val="hybridMultilevel"/>
    <w:tmpl w:val="581ED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4197C"/>
    <w:multiLevelType w:val="hybridMultilevel"/>
    <w:tmpl w:val="C554B106"/>
    <w:lvl w:ilvl="0" w:tplc="305227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8E4298"/>
    <w:multiLevelType w:val="hybridMultilevel"/>
    <w:tmpl w:val="EBE07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1E4056"/>
    <w:multiLevelType w:val="hybridMultilevel"/>
    <w:tmpl w:val="1508423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04E0D"/>
    <w:multiLevelType w:val="hybridMultilevel"/>
    <w:tmpl w:val="2124E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622CF3"/>
    <w:multiLevelType w:val="hybridMultilevel"/>
    <w:tmpl w:val="5024EBC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88507004">
    <w:abstractNumId w:val="5"/>
  </w:num>
  <w:num w:numId="2" w16cid:durableId="928924623">
    <w:abstractNumId w:val="28"/>
  </w:num>
  <w:num w:numId="3" w16cid:durableId="1335375503">
    <w:abstractNumId w:val="22"/>
  </w:num>
  <w:num w:numId="4" w16cid:durableId="442044357">
    <w:abstractNumId w:val="41"/>
  </w:num>
  <w:num w:numId="5" w16cid:durableId="1380325709">
    <w:abstractNumId w:val="46"/>
  </w:num>
  <w:num w:numId="6" w16cid:durableId="1427337926">
    <w:abstractNumId w:val="30"/>
  </w:num>
  <w:num w:numId="7" w16cid:durableId="1708875823">
    <w:abstractNumId w:val="2"/>
  </w:num>
  <w:num w:numId="8" w16cid:durableId="694841702">
    <w:abstractNumId w:val="1"/>
  </w:num>
  <w:num w:numId="9" w16cid:durableId="669403827">
    <w:abstractNumId w:val="0"/>
  </w:num>
  <w:num w:numId="10" w16cid:durableId="72748574">
    <w:abstractNumId w:val="44"/>
  </w:num>
  <w:num w:numId="11" w16cid:durableId="1203861904">
    <w:abstractNumId w:val="39"/>
  </w:num>
  <w:num w:numId="12" w16cid:durableId="1273636147">
    <w:abstractNumId w:val="36"/>
    <w:lvlOverride w:ilvl="0">
      <w:startOverride w:val="1"/>
    </w:lvlOverride>
  </w:num>
  <w:num w:numId="13" w16cid:durableId="782263744">
    <w:abstractNumId w:val="29"/>
    <w:lvlOverride w:ilvl="0">
      <w:startOverride w:val="1"/>
    </w:lvlOverride>
  </w:num>
  <w:num w:numId="14" w16cid:durableId="496456389">
    <w:abstractNumId w:val="16"/>
  </w:num>
  <w:num w:numId="15" w16cid:durableId="168109030">
    <w:abstractNumId w:val="48"/>
  </w:num>
  <w:num w:numId="16" w16cid:durableId="1930119766">
    <w:abstractNumId w:val="38"/>
  </w:num>
  <w:num w:numId="17" w16cid:durableId="447550858">
    <w:abstractNumId w:val="35"/>
  </w:num>
  <w:num w:numId="18" w16cid:durableId="47926371">
    <w:abstractNumId w:val="6"/>
  </w:num>
  <w:num w:numId="19" w16cid:durableId="1040009264">
    <w:abstractNumId w:val="25"/>
  </w:num>
  <w:num w:numId="20" w16cid:durableId="850097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3218947">
    <w:abstractNumId w:val="11"/>
  </w:num>
  <w:num w:numId="22" w16cid:durableId="652027178">
    <w:abstractNumId w:val="32"/>
  </w:num>
  <w:num w:numId="23" w16cid:durableId="2035576512">
    <w:abstractNumId w:val="18"/>
  </w:num>
  <w:num w:numId="24" w16cid:durableId="465204123">
    <w:abstractNumId w:val="42"/>
  </w:num>
  <w:num w:numId="25" w16cid:durableId="1303920541">
    <w:abstractNumId w:val="40"/>
  </w:num>
  <w:num w:numId="26" w16cid:durableId="608896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855873">
    <w:abstractNumId w:val="7"/>
  </w:num>
  <w:num w:numId="28" w16cid:durableId="1762140601">
    <w:abstractNumId w:val="3"/>
    <w:lvlOverride w:ilvl="0">
      <w:startOverride w:val="1"/>
    </w:lvlOverride>
  </w:num>
  <w:num w:numId="29" w16cid:durableId="901910084">
    <w:abstractNumId w:val="4"/>
    <w:lvlOverride w:ilvl="0">
      <w:startOverride w:val="1"/>
    </w:lvlOverride>
  </w:num>
  <w:num w:numId="30" w16cid:durableId="1481318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76614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5504026">
    <w:abstractNumId w:val="14"/>
  </w:num>
  <w:num w:numId="33" w16cid:durableId="498347858">
    <w:abstractNumId w:val="45"/>
  </w:num>
  <w:num w:numId="34" w16cid:durableId="725035452">
    <w:abstractNumId w:val="17"/>
  </w:num>
  <w:num w:numId="35" w16cid:durableId="1443064520">
    <w:abstractNumId w:val="50"/>
  </w:num>
  <w:num w:numId="36" w16cid:durableId="1341195504">
    <w:abstractNumId w:val="27"/>
  </w:num>
  <w:num w:numId="37" w16cid:durableId="642076200">
    <w:abstractNumId w:val="26"/>
  </w:num>
  <w:num w:numId="38" w16cid:durableId="2575637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0378980">
    <w:abstractNumId w:val="10"/>
  </w:num>
  <w:num w:numId="40" w16cid:durableId="8259872">
    <w:abstractNumId w:val="24"/>
  </w:num>
  <w:num w:numId="41" w16cid:durableId="1740395919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0395052">
    <w:abstractNumId w:val="49"/>
  </w:num>
  <w:num w:numId="43" w16cid:durableId="329796658">
    <w:abstractNumId w:val="12"/>
  </w:num>
  <w:num w:numId="44" w16cid:durableId="1801533033">
    <w:abstractNumId w:val="20"/>
  </w:num>
  <w:num w:numId="45" w16cid:durableId="646787644">
    <w:abstractNumId w:val="37"/>
  </w:num>
  <w:num w:numId="46" w16cid:durableId="1838424182">
    <w:abstractNumId w:val="43"/>
  </w:num>
  <w:num w:numId="47" w16cid:durableId="357777236">
    <w:abstractNumId w:val="33"/>
  </w:num>
  <w:num w:numId="48" w16cid:durableId="983697685">
    <w:abstractNumId w:val="23"/>
  </w:num>
  <w:num w:numId="49" w16cid:durableId="150341256">
    <w:abstractNumId w:val="15"/>
  </w:num>
  <w:num w:numId="50" w16cid:durableId="752238488">
    <w:abstractNumId w:val="34"/>
  </w:num>
  <w:num w:numId="51" w16cid:durableId="1938096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76"/>
    <w:rsid w:val="00040DE7"/>
    <w:rsid w:val="00100F74"/>
    <w:rsid w:val="001D09E4"/>
    <w:rsid w:val="00235C7D"/>
    <w:rsid w:val="0031555B"/>
    <w:rsid w:val="0047789A"/>
    <w:rsid w:val="00485420"/>
    <w:rsid w:val="004C4AD6"/>
    <w:rsid w:val="00562515"/>
    <w:rsid w:val="00650926"/>
    <w:rsid w:val="006A3A73"/>
    <w:rsid w:val="006E534C"/>
    <w:rsid w:val="006E6B93"/>
    <w:rsid w:val="007560F5"/>
    <w:rsid w:val="007575C9"/>
    <w:rsid w:val="0081362C"/>
    <w:rsid w:val="00844437"/>
    <w:rsid w:val="008C0F66"/>
    <w:rsid w:val="008E126E"/>
    <w:rsid w:val="008F66A5"/>
    <w:rsid w:val="0095321A"/>
    <w:rsid w:val="00986776"/>
    <w:rsid w:val="009D1301"/>
    <w:rsid w:val="00B00DB9"/>
    <w:rsid w:val="00B135DD"/>
    <w:rsid w:val="00B376DA"/>
    <w:rsid w:val="00B54746"/>
    <w:rsid w:val="00BF6996"/>
    <w:rsid w:val="00C23A79"/>
    <w:rsid w:val="00CD035A"/>
    <w:rsid w:val="00DA7EBC"/>
    <w:rsid w:val="00DC5727"/>
    <w:rsid w:val="00F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7BAA"/>
  <w15:docId w15:val="{12E23A7E-3917-4E8F-A38C-15A94A1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6A3A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A3A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3A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3A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3A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3A73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3A7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3A73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776"/>
    <w:rPr>
      <w:color w:val="369BD7"/>
      <w:u w:val="single"/>
    </w:rPr>
  </w:style>
  <w:style w:type="character" w:styleId="Uwydatnienie">
    <w:name w:val="Emphasis"/>
    <w:basedOn w:val="Domylnaczcionkaakapitu"/>
    <w:qFormat/>
    <w:rsid w:val="00986776"/>
    <w:rPr>
      <w:i/>
      <w:iCs/>
    </w:rPr>
  </w:style>
  <w:style w:type="character" w:styleId="Pogrubienie">
    <w:name w:val="Strong"/>
    <w:basedOn w:val="Domylnaczcionkaakapitu"/>
    <w:uiPriority w:val="22"/>
    <w:qFormat/>
    <w:rsid w:val="00986776"/>
    <w:rPr>
      <w:b/>
      <w:bCs/>
    </w:rPr>
  </w:style>
  <w:style w:type="paragraph" w:styleId="NormalnyWeb">
    <w:name w:val="Normal (Web)"/>
    <w:basedOn w:val="Normalny"/>
    <w:uiPriority w:val="99"/>
    <w:unhideWhenUsed/>
    <w:rsid w:val="0098677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376DA"/>
    <w:pPr>
      <w:ind w:left="720"/>
      <w:contextualSpacing/>
    </w:pPr>
  </w:style>
  <w:style w:type="character" w:customStyle="1" w:styleId="Nagwek1Znak">
    <w:name w:val="Nagłówek 1 Znak"/>
    <w:aliases w:val=" Znak2 Znak"/>
    <w:basedOn w:val="Domylnaczcionkaakapitu"/>
    <w:link w:val="Nagwek1"/>
    <w:rsid w:val="006A3A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3A7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3A7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A3A7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A3A7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A3A7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A3A7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3A73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3A73"/>
  </w:style>
  <w:style w:type="paragraph" w:customStyle="1" w:styleId="pkt">
    <w:name w:val="pkt"/>
    <w:basedOn w:val="Normalny"/>
    <w:link w:val="pktZnak"/>
    <w:rsid w:val="006A3A7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6A3A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6A3A73"/>
    <w:pPr>
      <w:ind w:left="850" w:hanging="425"/>
    </w:pPr>
  </w:style>
  <w:style w:type="paragraph" w:styleId="Tytu">
    <w:name w:val="Title"/>
    <w:basedOn w:val="Normalny"/>
    <w:link w:val="TytuZnak"/>
    <w:qFormat/>
    <w:rsid w:val="006A3A7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A3A73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A7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3A73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A3A7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3A73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A3A73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A3A73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6A3A73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6A3A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A3A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6A3A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3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A3A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3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A3A7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A3A73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A3A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3A7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6A3A73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6A3A7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3A7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A7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6A3A7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6A3A73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6A3A7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6A3A73"/>
    <w:rPr>
      <w:sz w:val="20"/>
      <w:vertAlign w:val="superscript"/>
    </w:rPr>
  </w:style>
  <w:style w:type="character" w:styleId="Numerstrony">
    <w:name w:val="page number"/>
    <w:basedOn w:val="Domylnaczcionkaakapitu"/>
    <w:rsid w:val="006A3A73"/>
  </w:style>
  <w:style w:type="paragraph" w:customStyle="1" w:styleId="ustp">
    <w:name w:val="ustęp"/>
    <w:basedOn w:val="Normalny"/>
    <w:rsid w:val="006A3A73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6A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6A3A73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6A3A7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6A3A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A3A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A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A3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A3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A3A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3A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6A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6A3A7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6A3A7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6A3A73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6A3A73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6A3A7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6A3A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6A3A7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6A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A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A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3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A3A73"/>
  </w:style>
  <w:style w:type="paragraph" w:customStyle="1" w:styleId="Tekstpodstawowy21">
    <w:name w:val="Tekst podstawowy 21"/>
    <w:basedOn w:val="Normalny"/>
    <w:rsid w:val="006A3A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A3A73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A3A73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A3A73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6A3A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A3A73"/>
    <w:rPr>
      <w:rFonts w:ascii="Arial" w:hAnsi="Arial"/>
      <w:color w:val="auto"/>
    </w:rPr>
  </w:style>
  <w:style w:type="paragraph" w:customStyle="1" w:styleId="arimr">
    <w:name w:val="arimr"/>
    <w:basedOn w:val="Normalny"/>
    <w:rsid w:val="006A3A7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6A3A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A3A73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A3A73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3A73"/>
    <w:pPr>
      <w:numPr>
        <w:numId w:val="1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3A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6A3A73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6A3A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6A3A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6A3A73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6A3A73"/>
    <w:pPr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6A3A7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6A3A7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A3A7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6A3A73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6A3A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6A3A73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A3A73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6A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6A3A73"/>
    <w:pPr>
      <w:numPr>
        <w:numId w:val="11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6A3A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6A3A73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A3A73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6A3A73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6A3A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A3A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6A3A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6A3A73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A3A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A3A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A3A73"/>
    <w:rPr>
      <w:b/>
      <w:i/>
      <w:spacing w:val="0"/>
    </w:rPr>
  </w:style>
  <w:style w:type="paragraph" w:customStyle="1" w:styleId="Text1">
    <w:name w:val="Text 1"/>
    <w:basedOn w:val="Normalny"/>
    <w:rsid w:val="006A3A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6A3A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6A3A73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A3A73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6A3A73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6A3A73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6A3A73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6A3A73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A3A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A3A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A3A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Teksttreci">
    <w:name w:val="Tekst treści_"/>
    <w:link w:val="Teksttreci0"/>
    <w:rsid w:val="006A3A7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A3A7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6A3A7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6A3A73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6A3A7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A3A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6A3A7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A3A73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6A3A73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A3A73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A3A73"/>
  </w:style>
  <w:style w:type="character" w:styleId="Odwoanieprzypisukocowego">
    <w:name w:val="endnote reference"/>
    <w:uiPriority w:val="99"/>
    <w:semiHidden/>
    <w:unhideWhenUsed/>
    <w:rsid w:val="006A3A73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A3A73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6A3A73"/>
    <w:rPr>
      <w:color w:val="605E5C"/>
      <w:shd w:val="clear" w:color="auto" w:fill="E1DFDD"/>
    </w:rPr>
  </w:style>
  <w:style w:type="paragraph" w:customStyle="1" w:styleId="Domylnie">
    <w:name w:val="Domyślnie"/>
    <w:rsid w:val="006A3A7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6A3A73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6A3A73"/>
  </w:style>
  <w:style w:type="paragraph" w:customStyle="1" w:styleId="rozdzia">
    <w:name w:val="rozdział"/>
    <w:basedOn w:val="Normalny"/>
    <w:autoRedefine/>
    <w:rsid w:val="006A3A73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6A3A73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6A3A73"/>
    <w:pPr>
      <w:numPr>
        <w:numId w:val="27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e,pobierz,get.html?id=1871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alopolska.pl/e,pobierz,get.html?id=1871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malopolska.pl/e,pobierz,get.html?id=18711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3116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Gmina Przewoz</cp:lastModifiedBy>
  <cp:revision>4</cp:revision>
  <cp:lastPrinted>2023-10-23T09:51:00Z</cp:lastPrinted>
  <dcterms:created xsi:type="dcterms:W3CDTF">2023-09-20T05:31:00Z</dcterms:created>
  <dcterms:modified xsi:type="dcterms:W3CDTF">2023-10-23T12:33:00Z</dcterms:modified>
</cp:coreProperties>
</file>