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8" w:rsidRPr="00873113" w:rsidRDefault="009C4B72" w:rsidP="00FF49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113">
        <w:rPr>
          <w:rFonts w:ascii="Times New Roman" w:hAnsi="Times New Roman" w:cs="Times New Roman"/>
          <w:b/>
          <w:sz w:val="40"/>
          <w:szCs w:val="40"/>
        </w:rPr>
        <w:t>PROJEKT</w:t>
      </w:r>
      <w:r w:rsidR="00D527D7">
        <w:rPr>
          <w:rFonts w:ascii="Times New Roman" w:hAnsi="Times New Roman" w:cs="Times New Roman"/>
          <w:b/>
          <w:sz w:val="40"/>
          <w:szCs w:val="40"/>
        </w:rPr>
        <w:t xml:space="preserve"> ARCHITEKTONICZNO -</w:t>
      </w:r>
      <w:r w:rsidRPr="00873113">
        <w:rPr>
          <w:rFonts w:ascii="Times New Roman" w:hAnsi="Times New Roman" w:cs="Times New Roman"/>
          <w:b/>
          <w:sz w:val="40"/>
          <w:szCs w:val="40"/>
        </w:rPr>
        <w:t xml:space="preserve"> BUDOWLANY</w:t>
      </w:r>
    </w:p>
    <w:p w:rsidR="00C123DB" w:rsidRDefault="00C123DB" w:rsidP="00A82F31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</w:p>
    <w:p w:rsidR="000B6DC9" w:rsidRPr="007822D4" w:rsidRDefault="000B6DC9" w:rsidP="00A82F31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7822D4">
        <w:rPr>
          <w:rFonts w:ascii="Times New Roman" w:hAnsi="Times New Roman" w:cs="Times New Roman"/>
          <w:b/>
          <w:sz w:val="32"/>
          <w:szCs w:val="32"/>
        </w:rPr>
        <w:t>ZAMIERZENIE BUDOWLANE  /</w:t>
      </w:r>
      <w:r w:rsidR="00C92238" w:rsidRPr="007822D4">
        <w:rPr>
          <w:rFonts w:ascii="Times New Roman" w:hAnsi="Times New Roman" w:cs="Times New Roman"/>
          <w:b/>
          <w:sz w:val="32"/>
          <w:szCs w:val="32"/>
        </w:rPr>
        <w:t>OBIEKT:</w:t>
      </w:r>
    </w:p>
    <w:p w:rsidR="007822D4" w:rsidRPr="007822D4" w:rsidRDefault="007822D4" w:rsidP="00256EF7">
      <w:pPr>
        <w:spacing w:after="120" w:line="24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7822D4">
        <w:rPr>
          <w:rFonts w:ascii="Times New Roman" w:hAnsi="Times New Roman" w:cs="Times New Roman"/>
          <w:sz w:val="32"/>
          <w:szCs w:val="32"/>
        </w:rPr>
        <w:t xml:space="preserve">Budynek </w:t>
      </w:r>
      <w:r w:rsidRPr="007822D4">
        <w:rPr>
          <w:rFonts w:ascii="Times New Roman" w:hAnsi="Times New Roman" w:cs="Times New Roman"/>
          <w:bCs/>
          <w:sz w:val="32"/>
          <w:szCs w:val="32"/>
        </w:rPr>
        <w:t>gminnego przedszkola 4 oddziałowego</w:t>
      </w:r>
      <w:r w:rsidRPr="007822D4">
        <w:rPr>
          <w:rFonts w:ascii="Times New Roman" w:hAnsi="Times New Roman" w:cs="Times New Roman"/>
          <w:sz w:val="32"/>
          <w:szCs w:val="32"/>
        </w:rPr>
        <w:t xml:space="preserve"> wraz z </w:t>
      </w:r>
      <w:r w:rsidRPr="007822D4">
        <w:rPr>
          <w:rFonts w:ascii="Times New Roman" w:hAnsi="Times New Roman" w:cs="Times New Roman"/>
          <w:sz w:val="32"/>
          <w:szCs w:val="32"/>
        </w:rPr>
        <w:tab/>
      </w:r>
      <w:r w:rsidRPr="007822D4">
        <w:rPr>
          <w:rFonts w:ascii="Times New Roman" w:hAnsi="Times New Roman" w:cs="Times New Roman"/>
          <w:sz w:val="32"/>
          <w:szCs w:val="32"/>
        </w:rPr>
        <w:tab/>
      </w:r>
      <w:r w:rsidRPr="007822D4">
        <w:rPr>
          <w:rFonts w:ascii="Times New Roman" w:hAnsi="Times New Roman" w:cs="Times New Roman"/>
          <w:sz w:val="32"/>
          <w:szCs w:val="32"/>
        </w:rPr>
        <w:tab/>
      </w:r>
      <w:r w:rsidRPr="007822D4">
        <w:rPr>
          <w:rFonts w:ascii="Times New Roman" w:hAnsi="Times New Roman" w:cs="Times New Roman"/>
          <w:sz w:val="32"/>
          <w:szCs w:val="32"/>
        </w:rPr>
        <w:tab/>
      </w:r>
      <w:r w:rsidRPr="007822D4">
        <w:rPr>
          <w:rFonts w:ascii="Times New Roman" w:hAnsi="Times New Roman" w:cs="Times New Roman"/>
          <w:sz w:val="32"/>
          <w:szCs w:val="32"/>
        </w:rPr>
        <w:tab/>
      </w:r>
      <w:r w:rsidRPr="007822D4">
        <w:rPr>
          <w:rFonts w:ascii="Times New Roman" w:hAnsi="Times New Roman" w:cs="Times New Roman"/>
          <w:sz w:val="32"/>
          <w:szCs w:val="32"/>
        </w:rPr>
        <w:tab/>
        <w:t xml:space="preserve">infrastrukturą towarzysząca </w:t>
      </w:r>
    </w:p>
    <w:p w:rsidR="009C4B72" w:rsidRDefault="00CD779F" w:rsidP="00256EF7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Kategoria obiektu </w:t>
      </w:r>
      <w:r w:rsidR="000B6DC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14E2A">
        <w:rPr>
          <w:rFonts w:ascii="Times New Roman" w:hAnsi="Times New Roman" w:cs="Times New Roman"/>
          <w:b/>
          <w:sz w:val="32"/>
          <w:szCs w:val="32"/>
        </w:rPr>
        <w:t>I</w:t>
      </w:r>
      <w:r w:rsidR="007822D4">
        <w:rPr>
          <w:rFonts w:ascii="Times New Roman" w:hAnsi="Times New Roman" w:cs="Times New Roman"/>
          <w:b/>
          <w:sz w:val="32"/>
          <w:szCs w:val="32"/>
        </w:rPr>
        <w:t>X</w:t>
      </w:r>
    </w:p>
    <w:p w:rsidR="000B6DC9" w:rsidRDefault="000B6DC9" w:rsidP="00653BD7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ADRES: </w:t>
      </w:r>
      <w:r w:rsidR="007822D4" w:rsidRPr="007822D4">
        <w:rPr>
          <w:rFonts w:ascii="Times New Roman" w:hAnsi="Times New Roman" w:cs="Times New Roman"/>
          <w:sz w:val="32"/>
          <w:szCs w:val="32"/>
        </w:rPr>
        <w:t xml:space="preserve">Przewóz , ul. Wojska Polskiego   gm. Przewóz  </w:t>
      </w:r>
    </w:p>
    <w:p w:rsidR="007822D4" w:rsidRPr="007822D4" w:rsidRDefault="00C92238" w:rsidP="007822D4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LOKALIZACJA:</w:t>
      </w:r>
      <w:r w:rsidR="00B22D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D4" w:rsidRPr="007822D4">
        <w:rPr>
          <w:rFonts w:ascii="Times New Roman" w:hAnsi="Times New Roman" w:cs="Times New Roman"/>
          <w:b/>
          <w:sz w:val="32"/>
          <w:szCs w:val="32"/>
        </w:rPr>
        <w:tab/>
      </w:r>
      <w:r w:rsidR="007822D4" w:rsidRPr="007822D4">
        <w:rPr>
          <w:rFonts w:ascii="Times New Roman" w:hAnsi="Times New Roman" w:cs="Times New Roman"/>
          <w:sz w:val="32"/>
          <w:szCs w:val="32"/>
        </w:rPr>
        <w:t xml:space="preserve">działka nr </w:t>
      </w:r>
      <w:proofErr w:type="spellStart"/>
      <w:r w:rsidR="007822D4" w:rsidRPr="007822D4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7822D4" w:rsidRPr="007822D4">
        <w:rPr>
          <w:rFonts w:ascii="Times New Roman" w:hAnsi="Times New Roman" w:cs="Times New Roman"/>
          <w:sz w:val="32"/>
          <w:szCs w:val="32"/>
        </w:rPr>
        <w:t xml:space="preserve">. 149/3,149/5,148/2, obręb 0011 Przewóz, jednostka </w:t>
      </w:r>
      <w:proofErr w:type="spellStart"/>
      <w:r w:rsidR="007822D4" w:rsidRPr="007822D4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7822D4" w:rsidRPr="007822D4">
        <w:rPr>
          <w:rFonts w:ascii="Times New Roman" w:hAnsi="Times New Roman" w:cs="Times New Roman"/>
          <w:sz w:val="32"/>
          <w:szCs w:val="32"/>
        </w:rPr>
        <w:t>. 081107_2</w:t>
      </w:r>
    </w:p>
    <w:p w:rsidR="00C92238" w:rsidRPr="004B5375" w:rsidRDefault="00C92238" w:rsidP="00653BD7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32"/>
          <w:szCs w:val="32"/>
        </w:rPr>
      </w:pPr>
    </w:p>
    <w:p w:rsidR="007822D4" w:rsidRPr="007822D4" w:rsidRDefault="00C92238" w:rsidP="007822D4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INWESTOR:</w:t>
      </w:r>
      <w:r w:rsidR="00B22D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2D4" w:rsidRPr="007822D4">
        <w:rPr>
          <w:rFonts w:ascii="Times New Roman" w:hAnsi="Times New Roman" w:cs="Times New Roman"/>
          <w:b/>
          <w:bCs/>
          <w:sz w:val="32"/>
          <w:szCs w:val="32"/>
        </w:rPr>
        <w:t>Gmina Przewóz, ul. Partyzantów 1, 68-132 Przewóz</w:t>
      </w:r>
    </w:p>
    <w:p w:rsidR="00B55079" w:rsidRPr="00433C99" w:rsidRDefault="00B55079" w:rsidP="000B6DC9">
      <w:pPr>
        <w:spacing w:after="120" w:line="240" w:lineRule="auto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Tabela-Siatka"/>
        <w:tblW w:w="9360" w:type="dxa"/>
        <w:tblInd w:w="704" w:type="dxa"/>
        <w:tblLayout w:type="fixed"/>
        <w:tblLook w:val="04A0"/>
      </w:tblPr>
      <w:tblGrid>
        <w:gridCol w:w="2552"/>
        <w:gridCol w:w="1988"/>
        <w:gridCol w:w="2976"/>
        <w:gridCol w:w="1844"/>
      </w:tblGrid>
      <w:tr w:rsidR="00F04A64" w:rsidTr="00601D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04A6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PROJEKTANT: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04A64" w:rsidRDefault="00F04A64" w:rsidP="00601DD7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04A64" w:rsidRDefault="00F04A64" w:rsidP="00601DD7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012C48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04A64" w:rsidRDefault="00F04A64" w:rsidP="00601DD7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F04A64" w:rsidTr="00601DD7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Pr="0099040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F04A64" w:rsidRPr="0099040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Jolanta </w:t>
            </w:r>
            <w:proofErr w:type="spellStart"/>
            <w:r w:rsidRPr="00990404">
              <w:rPr>
                <w:b/>
              </w:rPr>
              <w:t>Duziak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Pr="00990404" w:rsidRDefault="00F04A64" w:rsidP="00601DD7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Architektoniczna</w:t>
            </w:r>
          </w:p>
          <w:p w:rsidR="00F04A64" w:rsidRPr="00990404" w:rsidRDefault="00F04A64" w:rsidP="00601DD7">
            <w:pPr>
              <w:tabs>
                <w:tab w:val="left" w:pos="204"/>
              </w:tabs>
              <w:ind w:left="22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Pr="00990404" w:rsidRDefault="00F04A64" w:rsidP="00601DD7">
            <w:pPr>
              <w:tabs>
                <w:tab w:val="left" w:pos="1162"/>
              </w:tabs>
              <w:ind w:left="22" w:firstLine="27"/>
            </w:pPr>
            <w:r w:rsidRPr="00990404">
              <w:t>68/83/GW</w:t>
            </w:r>
          </w:p>
          <w:p w:rsidR="00F04A64" w:rsidRPr="00990404" w:rsidRDefault="00F04A64" w:rsidP="00601DD7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>. architektoniczne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64" w:rsidRDefault="00F04A64" w:rsidP="00601DD7">
            <w:pPr>
              <w:ind w:left="22" w:right="573"/>
              <w:rPr>
                <w:b/>
              </w:rPr>
            </w:pPr>
          </w:p>
        </w:tc>
      </w:tr>
      <w:tr w:rsidR="00F04A64" w:rsidTr="00601D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04A64" w:rsidRPr="0099040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PROJEKTANT SPRAWDZAJĄCY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04A64" w:rsidRPr="00990404" w:rsidRDefault="00F04A64" w:rsidP="00601DD7">
            <w:pPr>
              <w:tabs>
                <w:tab w:val="left" w:pos="204"/>
              </w:tabs>
              <w:ind w:left="22"/>
              <w:rPr>
                <w:b/>
              </w:rPr>
            </w:pPr>
            <w:r w:rsidRPr="00990404"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04A64" w:rsidRPr="00990404" w:rsidRDefault="00F04A64" w:rsidP="00601DD7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990404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04A64" w:rsidRDefault="00F04A64" w:rsidP="00601DD7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F04A64" w:rsidTr="00601DD7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Pr="0099040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F04A64" w:rsidRPr="00990404" w:rsidRDefault="00F04A64" w:rsidP="00601DD7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Agata Pawlak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Pr="00990404" w:rsidRDefault="00F04A64" w:rsidP="00601DD7">
            <w:pPr>
              <w:tabs>
                <w:tab w:val="left" w:pos="204"/>
              </w:tabs>
              <w:ind w:left="22"/>
            </w:pPr>
            <w:r w:rsidRPr="00990404">
              <w:t>Architektoniczna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Default="00F04A64" w:rsidP="00601DD7">
            <w:pPr>
              <w:tabs>
                <w:tab w:val="left" w:pos="1162"/>
              </w:tabs>
              <w:ind w:left="22" w:firstLine="27"/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</w:t>
            </w:r>
            <w:r>
              <w:t>5/DSOKK/2018</w:t>
            </w:r>
          </w:p>
          <w:p w:rsidR="00F04A64" w:rsidRPr="00990404" w:rsidRDefault="00F04A64" w:rsidP="00601DD7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r w:rsidRPr="00990404">
              <w:rPr>
                <w:sz w:val="18"/>
                <w:szCs w:val="18"/>
              </w:rPr>
              <w:t>architektoniczne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64" w:rsidRDefault="00F04A64" w:rsidP="00601DD7">
            <w:pPr>
              <w:ind w:left="22" w:right="573"/>
              <w:rPr>
                <w:b/>
              </w:rPr>
            </w:pPr>
          </w:p>
        </w:tc>
      </w:tr>
      <w:tr w:rsidR="00F04A64" w:rsidTr="00601DD7">
        <w:trPr>
          <w:trHeight w:val="8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64" w:rsidRDefault="00F04A64" w:rsidP="00601DD7">
            <w:pPr>
              <w:ind w:left="22" w:right="573"/>
              <w:jc w:val="center"/>
              <w:rPr>
                <w:b/>
              </w:rPr>
            </w:pPr>
            <w:r>
              <w:rPr>
                <w:b/>
              </w:rPr>
              <w:t xml:space="preserve">Żagań 4 kwiecień 2022 </w:t>
            </w:r>
          </w:p>
        </w:tc>
      </w:tr>
    </w:tbl>
    <w:p w:rsidR="000B45A3" w:rsidRDefault="000B45A3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97A" w:rsidRDefault="0018197A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97A" w:rsidRDefault="0018197A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97A" w:rsidRDefault="0018197A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139" w:rsidRDefault="00D06139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139" w:rsidRDefault="00D06139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139" w:rsidRDefault="00D06139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139" w:rsidRDefault="00D06139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3DB" w:rsidRDefault="00C123DB" w:rsidP="000B45A3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01161268"/>
        <w:docPartObj>
          <w:docPartGallery w:val="Table of Contents"/>
          <w:docPartUnique/>
        </w:docPartObj>
      </w:sdtPr>
      <w:sdtContent>
        <w:p w:rsidR="00083330" w:rsidRDefault="00083330">
          <w:pPr>
            <w:pStyle w:val="Nagwekspisutreci"/>
          </w:pPr>
          <w:r>
            <w:t>Zawartość</w:t>
          </w:r>
        </w:p>
        <w:p w:rsidR="0082460C" w:rsidRDefault="009214AF">
          <w:pPr>
            <w:pStyle w:val="Spistreci3"/>
            <w:tabs>
              <w:tab w:val="right" w:leader="dot" w:pos="9912"/>
            </w:tabs>
            <w:rPr>
              <w:noProof/>
              <w:lang w:eastAsia="pl-PL"/>
            </w:rPr>
          </w:pPr>
          <w:r w:rsidRPr="009214AF">
            <w:fldChar w:fldCharType="begin"/>
          </w:r>
          <w:r w:rsidR="00083330">
            <w:instrText xml:space="preserve"> TOC \o "1-3" \h \z \u </w:instrText>
          </w:r>
          <w:r w:rsidRPr="009214AF">
            <w:fldChar w:fldCharType="separate"/>
          </w:r>
          <w:hyperlink w:anchor="_Toc103679227" w:history="1">
            <w:r w:rsidR="0082460C" w:rsidRPr="00F246B8">
              <w:rPr>
                <w:rStyle w:val="Hipercze"/>
                <w:noProof/>
              </w:rPr>
              <w:t>OPIS TECHNICZNY ARCHITEKTURY</w:t>
            </w:r>
            <w:r w:rsidR="0082460C">
              <w:rPr>
                <w:noProof/>
                <w:webHidden/>
              </w:rPr>
              <w:tab/>
            </w:r>
            <w:r w:rsidR="0082460C">
              <w:rPr>
                <w:noProof/>
                <w:webHidden/>
              </w:rPr>
              <w:fldChar w:fldCharType="begin"/>
            </w:r>
            <w:r w:rsidR="0082460C">
              <w:rPr>
                <w:noProof/>
                <w:webHidden/>
              </w:rPr>
              <w:instrText xml:space="preserve"> PAGEREF _Toc103679227 \h </w:instrText>
            </w:r>
            <w:r w:rsidR="0082460C">
              <w:rPr>
                <w:noProof/>
                <w:webHidden/>
              </w:rPr>
            </w:r>
            <w:r w:rsidR="0082460C"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3</w:t>
            </w:r>
            <w:r w:rsidR="0082460C"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28" w:history="1">
            <w:r w:rsidRPr="00F246B8">
              <w:rPr>
                <w:rStyle w:val="Hipercze"/>
                <w:rFonts w:ascii="Bookman Old Style" w:hAnsi="Bookman Old Style"/>
                <w:noProof/>
              </w:rPr>
              <w:t>1.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Rodzaj i kategoria obiektu budowlanego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29" w:history="1">
            <w:r w:rsidRPr="00F246B8">
              <w:rPr>
                <w:rStyle w:val="Hipercze"/>
                <w:rFonts w:ascii="Bookman Old Style" w:hAnsi="Bookman Old Style"/>
                <w:noProof/>
              </w:rPr>
              <w:t>2.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Zamierzony sposób użytkowania i program użytkowy obiektu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30" w:history="1">
            <w:r w:rsidRPr="00F246B8">
              <w:rPr>
                <w:rStyle w:val="Hipercze"/>
                <w:rFonts w:ascii="Bookman Old Style" w:hAnsi="Bookman Old Style"/>
                <w:noProof/>
              </w:rPr>
              <w:t>3.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Układ przestrzenny i forma architektoniczna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31" w:history="1">
            <w:r w:rsidRPr="00F246B8">
              <w:rPr>
                <w:rStyle w:val="Hipercze"/>
                <w:noProof/>
              </w:rPr>
              <w:t>4.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Charakterystyczne parametry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32" w:history="1">
            <w:r w:rsidRPr="00F246B8">
              <w:rPr>
                <w:rStyle w:val="Hipercze"/>
                <w:rFonts w:eastAsia="Calibri"/>
                <w:noProof/>
              </w:rPr>
              <w:t>5.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rFonts w:eastAsia="Calibri"/>
                <w:noProof/>
              </w:rPr>
              <w:t>Kategoria geotechniczna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38" w:history="1">
            <w:r w:rsidRPr="00F246B8">
              <w:rPr>
                <w:rStyle w:val="Hipercze"/>
                <w:noProof/>
              </w:rPr>
              <w:t>6.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Dostępność dla osób niepełnosprawnych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39" w:history="1">
            <w:r w:rsidRPr="00F246B8">
              <w:rPr>
                <w:rStyle w:val="Hipercze"/>
                <w:rFonts w:eastAsia="Calibri"/>
                <w:noProof/>
              </w:rPr>
              <w:t>7.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rFonts w:eastAsia="Calibri"/>
                <w:noProof/>
              </w:rPr>
              <w:t>Wpływ obiektu na środowisko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right" w:leader="dot" w:pos="9912"/>
            </w:tabs>
            <w:rPr>
              <w:noProof/>
              <w:lang w:eastAsia="pl-PL"/>
            </w:rPr>
          </w:pPr>
          <w:hyperlink w:anchor="_Toc103679240" w:history="1">
            <w:r w:rsidRPr="00F246B8">
              <w:rPr>
                <w:rStyle w:val="Hipercze"/>
                <w:rFonts w:eastAsia="Calibri"/>
                <w:noProof/>
              </w:rPr>
              <w:t xml:space="preserve">8. </w:t>
            </w:r>
            <w:r w:rsidRPr="00F246B8">
              <w:rPr>
                <w:rStyle w:val="Hipercze"/>
                <w:noProof/>
              </w:rPr>
              <w:t>Analiza możliwości technicznych , środowiskowych i  ekonomiczne możliwości  realizacji wysoce wydajnych  systemów alternatywnych zaopatrzenia energię i ciepło.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41" w:history="1">
            <w:r w:rsidRPr="00F246B8">
              <w:rPr>
                <w:rStyle w:val="Hipercze"/>
                <w:rFonts w:ascii="Bookman Old Style" w:hAnsi="Bookman Old Style"/>
                <w:noProof/>
              </w:rPr>
              <w:t>9.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Analiza technicznych i ekonomicznych możliwości wykorzystania urządzęń , które automatycznie regulują temperaturę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1100"/>
              <w:tab w:val="right" w:leader="dot" w:pos="9912"/>
            </w:tabs>
            <w:rPr>
              <w:noProof/>
              <w:lang w:eastAsia="pl-PL"/>
            </w:rPr>
          </w:pPr>
          <w:hyperlink w:anchor="_Toc103679242" w:history="1">
            <w:r w:rsidRPr="00F246B8">
              <w:rPr>
                <w:rStyle w:val="Hipercze"/>
                <w:rFonts w:ascii="Bookman Old Style" w:hAnsi="Bookman Old Style"/>
                <w:noProof/>
              </w:rPr>
              <w:t>10.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Informacja o zasadniczych elementach wyposażenia budowlano instalacyjnego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43" w:history="1">
            <w:r w:rsidRPr="00F246B8">
              <w:rPr>
                <w:rStyle w:val="Hipercze"/>
                <w:rFonts w:eastAsia="Calibri"/>
                <w:noProof/>
              </w:rPr>
              <w:t>8.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rFonts w:eastAsia="Calibri"/>
                <w:noProof/>
              </w:rPr>
              <w:t>Warunki ochrony przeciwpożarowej na podstawie (</w:t>
            </w:r>
            <w:r w:rsidRPr="00F246B8">
              <w:rPr>
                <w:rStyle w:val="Hipercze"/>
                <w:rFonts w:eastAsia="Calibri"/>
                <w:bCs/>
                <w:noProof/>
              </w:rPr>
              <w:t>Dz.U. z 2019 r. poz. 1065</w:t>
            </w:r>
            <w:r w:rsidRPr="00F246B8">
              <w:rPr>
                <w:rStyle w:val="Hipercze"/>
                <w:rFonts w:eastAsia="Calibri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60C" w:rsidRDefault="0082460C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103679244" w:history="1">
            <w:r w:rsidRPr="00F246B8">
              <w:rPr>
                <w:rStyle w:val="Hipercze"/>
                <w:noProof/>
              </w:rPr>
              <w:t>9.</w:t>
            </w:r>
            <w:r>
              <w:rPr>
                <w:noProof/>
                <w:lang w:eastAsia="pl-PL"/>
              </w:rPr>
              <w:tab/>
            </w:r>
            <w:r w:rsidRPr="00F246B8">
              <w:rPr>
                <w:rStyle w:val="Hipercze"/>
                <w:noProof/>
              </w:rPr>
              <w:t>Część rysunkowa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_Toc103679244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01FD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3330" w:rsidRDefault="009214AF">
          <w:r>
            <w:fldChar w:fldCharType="end"/>
          </w:r>
        </w:p>
      </w:sdtContent>
    </w:sdt>
    <w:p w:rsidR="00D527D7" w:rsidRDefault="00D527D7"/>
    <w:p w:rsidR="00D527D7" w:rsidRDefault="00D527D7"/>
    <w:p w:rsidR="002A01CF" w:rsidRDefault="002A01CF"/>
    <w:p w:rsidR="002A01CF" w:rsidRDefault="002A01CF"/>
    <w:p w:rsidR="002A01CF" w:rsidRDefault="002A01CF"/>
    <w:p w:rsidR="002A01CF" w:rsidRDefault="002A01CF"/>
    <w:p w:rsidR="002A01CF" w:rsidRDefault="002A01CF"/>
    <w:p w:rsidR="002A01CF" w:rsidRDefault="002A01CF"/>
    <w:p w:rsidR="002A01CF" w:rsidRDefault="002A01CF"/>
    <w:p w:rsidR="002A01CF" w:rsidRDefault="002A01CF"/>
    <w:p w:rsidR="0018197A" w:rsidRDefault="0018197A"/>
    <w:p w:rsidR="002A01CF" w:rsidRDefault="002A01CF"/>
    <w:p w:rsidR="002A01CF" w:rsidRDefault="002A01CF"/>
    <w:p w:rsidR="002A01CF" w:rsidRDefault="002A01CF"/>
    <w:p w:rsidR="007822D4" w:rsidRDefault="0070335E" w:rsidP="007822D4">
      <w:pPr>
        <w:pStyle w:val="NAGWEK1"/>
        <w:numPr>
          <w:ilvl w:val="0"/>
          <w:numId w:val="0"/>
        </w:numPr>
        <w:ind w:left="360"/>
        <w:rPr>
          <w:b w:val="0"/>
        </w:rPr>
      </w:pPr>
      <w:bookmarkStart w:id="0" w:name="_Toc103679227"/>
      <w:r w:rsidRPr="008F7F1E">
        <w:lastRenderedPageBreak/>
        <w:t>OPIS TECHNICZNY ARCHITEKTURY</w:t>
      </w:r>
      <w:bookmarkEnd w:id="0"/>
    </w:p>
    <w:p w:rsidR="007822D4" w:rsidRPr="007822D4" w:rsidRDefault="007822D4" w:rsidP="007822D4">
      <w:pPr>
        <w:spacing w:after="0" w:line="360" w:lineRule="auto"/>
        <w:ind w:left="1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D4">
        <w:rPr>
          <w:rFonts w:ascii="Times New Roman" w:hAnsi="Times New Roman" w:cs="Times New Roman"/>
          <w:b/>
          <w:sz w:val="28"/>
          <w:szCs w:val="28"/>
        </w:rPr>
        <w:t xml:space="preserve">Budynek </w:t>
      </w:r>
      <w:r w:rsidRPr="007822D4">
        <w:rPr>
          <w:rFonts w:ascii="Times New Roman" w:hAnsi="Times New Roman" w:cs="Times New Roman"/>
          <w:b/>
          <w:bCs/>
          <w:sz w:val="28"/>
          <w:szCs w:val="28"/>
        </w:rPr>
        <w:t>gminnego przedszkola 4 oddziałowego</w:t>
      </w:r>
      <w:r w:rsidR="0082460C">
        <w:rPr>
          <w:rFonts w:ascii="Times New Roman" w:hAnsi="Times New Roman" w:cs="Times New Roman"/>
          <w:b/>
          <w:sz w:val="28"/>
          <w:szCs w:val="28"/>
        </w:rPr>
        <w:t xml:space="preserve"> wraz z </w:t>
      </w:r>
      <w:r w:rsidRPr="007822D4">
        <w:rPr>
          <w:rFonts w:ascii="Times New Roman" w:hAnsi="Times New Roman" w:cs="Times New Roman"/>
          <w:b/>
          <w:sz w:val="28"/>
          <w:szCs w:val="28"/>
        </w:rPr>
        <w:tab/>
        <w:t xml:space="preserve">infrastrukturą towarzysząca </w:t>
      </w:r>
    </w:p>
    <w:p w:rsidR="00524273" w:rsidRPr="003D5012" w:rsidRDefault="00524273" w:rsidP="00086808">
      <w:pPr>
        <w:pStyle w:val="NAGWEK1"/>
        <w:numPr>
          <w:ilvl w:val="0"/>
          <w:numId w:val="31"/>
        </w:numPr>
      </w:pPr>
      <w:r w:rsidRPr="003D5012">
        <w:t xml:space="preserve"> </w:t>
      </w:r>
      <w:bookmarkStart w:id="1" w:name="_Toc103679228"/>
      <w:r w:rsidRPr="003D5012">
        <w:t>Rodzaj i kategoria obiektu budowlanego</w:t>
      </w:r>
      <w:bookmarkEnd w:id="1"/>
      <w:r w:rsidRPr="003D5012">
        <w:t xml:space="preserve"> </w:t>
      </w:r>
    </w:p>
    <w:p w:rsidR="00524273" w:rsidRDefault="007822D4" w:rsidP="00FF49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2D2E2F"/>
          <w:sz w:val="27"/>
          <w:szCs w:val="27"/>
          <w:shd w:val="clear" w:color="auto" w:fill="FFFFFF"/>
        </w:rPr>
        <w:t xml:space="preserve">Kategoria IX – budynki kultury, nauki i oświaty. Budynek gminnego przedszkola 4 oddziałowego </w:t>
      </w:r>
      <w:r w:rsidR="00F26433">
        <w:rPr>
          <w:rFonts w:ascii="Times New Roman" w:hAnsi="Times New Roman" w:cs="Times New Roman"/>
          <w:sz w:val="24"/>
          <w:szCs w:val="24"/>
        </w:rPr>
        <w:t xml:space="preserve"> </w:t>
      </w:r>
      <w:r w:rsidR="00E7019E">
        <w:rPr>
          <w:rFonts w:ascii="Times New Roman" w:hAnsi="Times New Roman" w:cs="Times New Roman"/>
          <w:sz w:val="24"/>
          <w:szCs w:val="24"/>
        </w:rPr>
        <w:t xml:space="preserve"> </w:t>
      </w:r>
      <w:r w:rsidR="004D093D" w:rsidRPr="004D0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5E" w:rsidRPr="00524273" w:rsidRDefault="00524273" w:rsidP="00086808">
      <w:pPr>
        <w:pStyle w:val="NAGWEK1"/>
      </w:pPr>
      <w:r w:rsidRPr="00524273">
        <w:t xml:space="preserve"> </w:t>
      </w:r>
      <w:bookmarkStart w:id="2" w:name="_Toc103679229"/>
      <w:r w:rsidRPr="00524273">
        <w:t xml:space="preserve">Zamierzony sposób użytkowania </w:t>
      </w:r>
      <w:r w:rsidR="0070335E" w:rsidRPr="00524273">
        <w:t>i program użytkowy obiektu</w:t>
      </w:r>
      <w:bookmarkEnd w:id="2"/>
      <w:r w:rsidR="0070335E" w:rsidRPr="00524273">
        <w:t xml:space="preserve"> </w:t>
      </w:r>
    </w:p>
    <w:p w:rsidR="00FC44A8" w:rsidRDefault="00441C5C" w:rsidP="00441C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C5C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</w:t>
      </w:r>
      <w:r w:rsidRPr="00441C5C">
        <w:rPr>
          <w:rFonts w:ascii="Times New Roman" w:hAnsi="Times New Roman" w:cs="Times New Roman"/>
          <w:sz w:val="24"/>
          <w:szCs w:val="24"/>
        </w:rPr>
        <w:t>Projektuje się budynek</w:t>
      </w:r>
      <w:r>
        <w:rPr>
          <w:rFonts w:ascii="Times New Roman" w:hAnsi="Times New Roman" w:cs="Times New Roman"/>
          <w:sz w:val="24"/>
          <w:szCs w:val="24"/>
        </w:rPr>
        <w:t xml:space="preserve"> przedszkola 4 oddziałowego </w:t>
      </w:r>
      <w:r w:rsidRPr="00441C5C">
        <w:rPr>
          <w:rFonts w:ascii="Times New Roman" w:hAnsi="Times New Roman" w:cs="Times New Roman"/>
          <w:sz w:val="24"/>
          <w:szCs w:val="24"/>
        </w:rPr>
        <w:t xml:space="preserve">(do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441C5C">
        <w:rPr>
          <w:rFonts w:ascii="Times New Roman" w:hAnsi="Times New Roman" w:cs="Times New Roman"/>
          <w:sz w:val="24"/>
          <w:szCs w:val="24"/>
        </w:rPr>
        <w:t xml:space="preserve"> dzieci) z </w:t>
      </w:r>
      <w:r>
        <w:rPr>
          <w:rFonts w:ascii="Times New Roman" w:hAnsi="Times New Roman" w:cs="Times New Roman"/>
          <w:sz w:val="24"/>
          <w:szCs w:val="24"/>
        </w:rPr>
        <w:t>czterema salami  na pobyt dzieci rozmieszonymi na parterze i piętrze . S</w:t>
      </w:r>
      <w:r w:rsidRPr="00441C5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41C5C">
        <w:rPr>
          <w:rFonts w:ascii="Times New Roman" w:hAnsi="Times New Roman" w:cs="Times New Roman"/>
          <w:sz w:val="24"/>
          <w:szCs w:val="24"/>
        </w:rPr>
        <w:t xml:space="preserve"> dla dzieci do czynnego spędzania czasu, </w:t>
      </w:r>
      <w:r>
        <w:rPr>
          <w:rFonts w:ascii="Times New Roman" w:hAnsi="Times New Roman" w:cs="Times New Roman"/>
          <w:sz w:val="24"/>
          <w:szCs w:val="24"/>
        </w:rPr>
        <w:t xml:space="preserve">jak i </w:t>
      </w:r>
      <w:r w:rsidRPr="00441C5C">
        <w:rPr>
          <w:rFonts w:ascii="Times New Roman" w:hAnsi="Times New Roman" w:cs="Times New Roman"/>
          <w:sz w:val="24"/>
          <w:szCs w:val="24"/>
        </w:rPr>
        <w:t xml:space="preserve"> do leżakowania.</w:t>
      </w:r>
      <w:r w:rsidR="00FC44A8">
        <w:rPr>
          <w:rFonts w:ascii="Times New Roman" w:hAnsi="Times New Roman" w:cs="Times New Roman"/>
          <w:sz w:val="24"/>
          <w:szCs w:val="24"/>
        </w:rPr>
        <w:t xml:space="preserve"> </w:t>
      </w:r>
      <w:r w:rsidRPr="00441C5C">
        <w:rPr>
          <w:rFonts w:ascii="Times New Roman" w:hAnsi="Times New Roman" w:cs="Times New Roman"/>
          <w:sz w:val="24"/>
          <w:szCs w:val="24"/>
        </w:rPr>
        <w:t>Przy salach bezpośrednio znajduje się toaleta dla dzieci z urządzeniami przystosowanymi odpowiednio do wieku</w:t>
      </w:r>
      <w:r>
        <w:rPr>
          <w:rFonts w:ascii="Times New Roman" w:hAnsi="Times New Roman" w:cs="Times New Roman"/>
          <w:sz w:val="24"/>
          <w:szCs w:val="24"/>
        </w:rPr>
        <w:t xml:space="preserve"> oraz magazyn na leżaki oraz pościel indywidualną dla każdego dziecka </w:t>
      </w:r>
      <w:r w:rsidRPr="00441C5C">
        <w:rPr>
          <w:rFonts w:ascii="Times New Roman" w:hAnsi="Times New Roman" w:cs="Times New Roman"/>
          <w:sz w:val="24"/>
          <w:szCs w:val="24"/>
        </w:rPr>
        <w:t xml:space="preserve">. Ponadto na parterze zlokalizowano szatnię, </w:t>
      </w:r>
      <w:r>
        <w:rPr>
          <w:rFonts w:ascii="Times New Roman" w:hAnsi="Times New Roman" w:cs="Times New Roman"/>
          <w:sz w:val="24"/>
          <w:szCs w:val="24"/>
        </w:rPr>
        <w:t xml:space="preserve">jadalne </w:t>
      </w:r>
      <w:r w:rsidRPr="00441C5C">
        <w:rPr>
          <w:rFonts w:ascii="Times New Roman" w:hAnsi="Times New Roman" w:cs="Times New Roman"/>
          <w:sz w:val="24"/>
          <w:szCs w:val="24"/>
        </w:rPr>
        <w:t>kuchnię wraz ze zmywalnią i zapleczem magazynowym</w:t>
      </w:r>
      <w:r>
        <w:rPr>
          <w:rFonts w:ascii="Times New Roman" w:hAnsi="Times New Roman" w:cs="Times New Roman"/>
          <w:sz w:val="24"/>
          <w:szCs w:val="24"/>
        </w:rPr>
        <w:t xml:space="preserve"> i socjalnym</w:t>
      </w:r>
      <w:r w:rsidR="00FC44A8">
        <w:rPr>
          <w:rFonts w:ascii="Times New Roman" w:hAnsi="Times New Roman" w:cs="Times New Roman"/>
          <w:sz w:val="24"/>
          <w:szCs w:val="24"/>
        </w:rPr>
        <w:t xml:space="preserve"> oraz toaletę ogólnodostępna i dla os. niepełnosprawnych. 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FC44A8">
        <w:rPr>
          <w:rFonts w:ascii="Times New Roman" w:hAnsi="Times New Roman" w:cs="Times New Roman"/>
          <w:sz w:val="24"/>
          <w:szCs w:val="24"/>
        </w:rPr>
        <w:t xml:space="preserve">Na piętrze budynku poza salami dla dzieci ,sanitariatami i magazynem , zostały zlokalizowane </w:t>
      </w:r>
      <w:r w:rsidRPr="00441C5C">
        <w:rPr>
          <w:rFonts w:ascii="Times New Roman" w:hAnsi="Times New Roman" w:cs="Times New Roman"/>
          <w:sz w:val="24"/>
          <w:szCs w:val="24"/>
        </w:rPr>
        <w:t xml:space="preserve"> pomieszczenia administracyjne: pomieszczenie biurowe, magazyny, toaleta dla personelu </w:t>
      </w:r>
      <w:r w:rsidR="00FC44A8">
        <w:rPr>
          <w:rFonts w:ascii="Times New Roman" w:hAnsi="Times New Roman" w:cs="Times New Roman"/>
          <w:sz w:val="24"/>
          <w:szCs w:val="24"/>
        </w:rPr>
        <w:t>i gabinet logopedy</w:t>
      </w:r>
      <w:r w:rsidR="00315EAF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315EAF">
        <w:rPr>
          <w:rFonts w:ascii="Times New Roman" w:hAnsi="Times New Roman" w:cs="Times New Roman"/>
          <w:sz w:val="24"/>
          <w:szCs w:val="24"/>
        </w:rPr>
        <w:t>sla</w:t>
      </w:r>
      <w:proofErr w:type="spellEnd"/>
      <w:r w:rsidR="00315EAF">
        <w:rPr>
          <w:rFonts w:ascii="Times New Roman" w:hAnsi="Times New Roman" w:cs="Times New Roman"/>
          <w:sz w:val="24"/>
          <w:szCs w:val="24"/>
        </w:rPr>
        <w:t xml:space="preserve"> do ćwiczeń korekcyjnych </w:t>
      </w:r>
      <w:r w:rsidR="00FC44A8">
        <w:rPr>
          <w:rFonts w:ascii="Times New Roman" w:hAnsi="Times New Roman" w:cs="Times New Roman"/>
          <w:sz w:val="24"/>
          <w:szCs w:val="24"/>
        </w:rPr>
        <w:t xml:space="preserve"> </w:t>
      </w:r>
      <w:r w:rsidRPr="00441C5C">
        <w:rPr>
          <w:rFonts w:ascii="Times New Roman" w:hAnsi="Times New Roman" w:cs="Times New Roman"/>
          <w:sz w:val="24"/>
          <w:szCs w:val="24"/>
        </w:rPr>
        <w:t>. Komunikacja odbywać się będzie za pomocą korytarza</w:t>
      </w:r>
      <w:r w:rsidR="00FC44A8">
        <w:rPr>
          <w:rFonts w:ascii="Times New Roman" w:hAnsi="Times New Roman" w:cs="Times New Roman"/>
          <w:sz w:val="24"/>
          <w:szCs w:val="24"/>
        </w:rPr>
        <w:t xml:space="preserve"> i klatki schodowej . W celu zapewnienia dostępu dla osób niepełnosprawnych zaprojektowano dźwig osobowy </w:t>
      </w:r>
      <w:r w:rsidRPr="00441C5C">
        <w:rPr>
          <w:rFonts w:ascii="Times New Roman" w:hAnsi="Times New Roman" w:cs="Times New Roman"/>
          <w:sz w:val="24"/>
          <w:szCs w:val="24"/>
        </w:rPr>
        <w:t xml:space="preserve">. </w:t>
      </w:r>
      <w:r w:rsidR="00315EAF">
        <w:rPr>
          <w:rFonts w:ascii="Times New Roman" w:hAnsi="Times New Roman" w:cs="Times New Roman"/>
          <w:sz w:val="24"/>
          <w:szCs w:val="24"/>
        </w:rPr>
        <w:t xml:space="preserve">Wejście główne do budynku zlokalizowano od strony wschodniej , dodatkowo zlokalizowano dwa wejścia do części kuchennej od strony wschodniej i północnej oraz wyjście techniczne od strony południowej. Od strony zachodniej zlokalizowano taras zewnętrzny ze schodami zewnętrznymi prowadzącymi na teren zewnętrzny z placem zabaw. </w:t>
      </w:r>
    </w:p>
    <w:p w:rsidR="004013CC" w:rsidRDefault="00441C5C" w:rsidP="00A46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C5C">
        <w:rPr>
          <w:rFonts w:ascii="Times New Roman" w:hAnsi="Times New Roman" w:cs="Times New Roman"/>
          <w:sz w:val="24"/>
          <w:szCs w:val="24"/>
        </w:rPr>
        <w:t>W przedszkolu żywienie dzieci ma być zapewnione przez kuchnię i przygotowywane na miejscu</w:t>
      </w:r>
      <w:r w:rsidR="00FC44A8">
        <w:rPr>
          <w:rFonts w:ascii="Times New Roman" w:hAnsi="Times New Roman" w:cs="Times New Roman"/>
          <w:sz w:val="24"/>
          <w:szCs w:val="24"/>
        </w:rPr>
        <w:t xml:space="preserve"> posiłki </w:t>
      </w:r>
      <w:r w:rsidRPr="00441C5C">
        <w:rPr>
          <w:rFonts w:ascii="Times New Roman" w:hAnsi="Times New Roman" w:cs="Times New Roman"/>
          <w:sz w:val="24"/>
          <w:szCs w:val="24"/>
        </w:rPr>
        <w:t xml:space="preserve">. Do spożywania posiłku została zaprojektowana jadalnia </w:t>
      </w:r>
      <w:r w:rsidR="00FC44A8">
        <w:rPr>
          <w:rFonts w:ascii="Times New Roman" w:hAnsi="Times New Roman" w:cs="Times New Roman"/>
          <w:sz w:val="24"/>
          <w:szCs w:val="24"/>
        </w:rPr>
        <w:t>.</w:t>
      </w:r>
    </w:p>
    <w:p w:rsidR="0070335E" w:rsidRPr="00086808" w:rsidRDefault="00524273" w:rsidP="00086808">
      <w:pPr>
        <w:pStyle w:val="NAGWEK1"/>
      </w:pPr>
      <w:bookmarkStart w:id="3" w:name="_Toc103679230"/>
      <w:r w:rsidRPr="00086808">
        <w:t>Układ przestrzenny i forma architektoniczna</w:t>
      </w:r>
      <w:bookmarkEnd w:id="3"/>
      <w:r w:rsidRPr="00086808">
        <w:t xml:space="preserve"> </w:t>
      </w:r>
    </w:p>
    <w:p w:rsidR="00D82E7C" w:rsidRDefault="00D04CB1" w:rsidP="00520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</w:t>
      </w:r>
      <w:r w:rsidR="00FC44A8">
        <w:rPr>
          <w:rFonts w:ascii="Times New Roman" w:hAnsi="Times New Roman" w:cs="Times New Roman"/>
          <w:sz w:val="24"/>
          <w:szCs w:val="24"/>
        </w:rPr>
        <w:t xml:space="preserve">zaprojektowano jako </w:t>
      </w:r>
      <w:r w:rsidR="00097487">
        <w:rPr>
          <w:rFonts w:ascii="Times New Roman" w:hAnsi="Times New Roman" w:cs="Times New Roman"/>
          <w:sz w:val="24"/>
          <w:szCs w:val="24"/>
        </w:rPr>
        <w:t>wolnostojący dwupiętrowy o układzie konstrukcyjnym mieszanym</w:t>
      </w:r>
      <w:r w:rsidR="007F7DDB">
        <w:rPr>
          <w:rFonts w:ascii="Times New Roman" w:hAnsi="Times New Roman" w:cs="Times New Roman"/>
          <w:sz w:val="24"/>
          <w:szCs w:val="24"/>
        </w:rPr>
        <w:t xml:space="preserve">. Budynek wykonany w technologii tradycyjnej murowanej , pokryty dachem </w:t>
      </w:r>
      <w:r w:rsidR="00D82E7C">
        <w:rPr>
          <w:rFonts w:ascii="Times New Roman" w:hAnsi="Times New Roman" w:cs="Times New Roman"/>
          <w:sz w:val="24"/>
          <w:szCs w:val="24"/>
        </w:rPr>
        <w:t xml:space="preserve">czterospadowym </w:t>
      </w:r>
      <w:r w:rsidR="007C66AA">
        <w:rPr>
          <w:rFonts w:ascii="Times New Roman" w:hAnsi="Times New Roman" w:cs="Times New Roman"/>
          <w:sz w:val="24"/>
          <w:szCs w:val="24"/>
        </w:rPr>
        <w:t>o</w:t>
      </w:r>
      <w:r w:rsidR="007F7DDB">
        <w:rPr>
          <w:rFonts w:ascii="Times New Roman" w:hAnsi="Times New Roman" w:cs="Times New Roman"/>
          <w:sz w:val="24"/>
          <w:szCs w:val="24"/>
        </w:rPr>
        <w:t xml:space="preserve"> konstrukcji drewnianej</w:t>
      </w:r>
      <w:r w:rsidR="00097487">
        <w:rPr>
          <w:rFonts w:ascii="Times New Roman" w:hAnsi="Times New Roman" w:cs="Times New Roman"/>
          <w:sz w:val="24"/>
          <w:szCs w:val="24"/>
        </w:rPr>
        <w:t xml:space="preserve"> </w:t>
      </w:r>
      <w:r w:rsidR="00D82E7C">
        <w:rPr>
          <w:rFonts w:ascii="Times New Roman" w:hAnsi="Times New Roman" w:cs="Times New Roman"/>
          <w:sz w:val="24"/>
          <w:szCs w:val="24"/>
        </w:rPr>
        <w:t xml:space="preserve">wiązarowej </w:t>
      </w:r>
      <w:r w:rsidR="00097487">
        <w:rPr>
          <w:rFonts w:ascii="Times New Roman" w:hAnsi="Times New Roman" w:cs="Times New Roman"/>
          <w:sz w:val="24"/>
          <w:szCs w:val="24"/>
        </w:rPr>
        <w:t>,p</w:t>
      </w:r>
      <w:r w:rsidR="007F7DDB">
        <w:rPr>
          <w:rFonts w:ascii="Times New Roman" w:hAnsi="Times New Roman" w:cs="Times New Roman"/>
          <w:sz w:val="24"/>
          <w:szCs w:val="24"/>
        </w:rPr>
        <w:t>okrycie dachu wykonane z</w:t>
      </w:r>
      <w:r w:rsidR="007C66AA">
        <w:rPr>
          <w:rFonts w:ascii="Times New Roman" w:hAnsi="Times New Roman" w:cs="Times New Roman"/>
          <w:sz w:val="24"/>
          <w:szCs w:val="24"/>
        </w:rPr>
        <w:t xml:space="preserve"> </w:t>
      </w:r>
      <w:r w:rsidR="00097487">
        <w:rPr>
          <w:rFonts w:ascii="Times New Roman" w:hAnsi="Times New Roman" w:cs="Times New Roman"/>
          <w:sz w:val="24"/>
          <w:szCs w:val="24"/>
        </w:rPr>
        <w:t xml:space="preserve">dachówki ceramicznej </w:t>
      </w:r>
      <w:r w:rsidR="007C6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6D0" w:rsidRDefault="00066E2B" w:rsidP="00520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D82E7C">
        <w:rPr>
          <w:rFonts w:ascii="Times New Roman" w:hAnsi="Times New Roman" w:cs="Times New Roman"/>
          <w:sz w:val="24"/>
          <w:szCs w:val="24"/>
        </w:rPr>
        <w:t xml:space="preserve">projektowanych </w:t>
      </w:r>
      <w:r>
        <w:rPr>
          <w:rFonts w:ascii="Times New Roman" w:hAnsi="Times New Roman" w:cs="Times New Roman"/>
          <w:sz w:val="24"/>
          <w:szCs w:val="24"/>
        </w:rPr>
        <w:t>pomieszczeń przedstawiono poniżej  :</w:t>
      </w:r>
      <w:r w:rsidR="004216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2500"/>
        <w:gridCol w:w="1450"/>
        <w:gridCol w:w="1882"/>
      </w:tblGrid>
      <w:tr w:rsidR="004216D0" w:rsidRPr="00D50777" w:rsidTr="0018197A">
        <w:trPr>
          <w:trHeight w:val="39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b/>
                <w:sz w:val="24"/>
                <w:szCs w:val="24"/>
              </w:rPr>
              <w:t>POMIESZCZENIA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b/>
                <w:sz w:val="24"/>
                <w:szCs w:val="24"/>
              </w:rPr>
              <w:t>POW./M2/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0" w:rsidRPr="00C47A75" w:rsidRDefault="004216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b/>
                <w:sz w:val="24"/>
                <w:szCs w:val="24"/>
              </w:rPr>
              <w:t>POSADZKA</w:t>
            </w:r>
          </w:p>
        </w:tc>
      </w:tr>
      <w:tr w:rsidR="004216D0" w:rsidRPr="00C47A75" w:rsidTr="0018197A">
        <w:trPr>
          <w:gridAfter w:val="3"/>
          <w:wAfter w:w="5832" w:type="dxa"/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BE6AC1" w:rsidP="0006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PARTER</w:t>
            </w:r>
          </w:p>
        </w:tc>
      </w:tr>
      <w:tr w:rsidR="004216D0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6F060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</w:rPr>
              <w:t>HOLL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5.78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4216D0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</w:rPr>
              <w:t>SZATNIA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27.89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0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3.36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</w:rPr>
              <w:t>TOALETA OS.NIEPE</w:t>
            </w:r>
            <w:r w:rsidRPr="00C47A75">
              <w:rPr>
                <w:rFonts w:ascii="Times New Roman" w:eastAsia="Times New Roman" w:hAnsi="Times New Roman" w:cs="Times New Roman"/>
              </w:rPr>
              <w:t>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5.80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POM.TECHNICZNE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11.60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KOMUNKACJA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43,81</w:t>
            </w:r>
            <w:r w:rsidR="003540C6"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540C6"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SALA 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68.64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WĘZEŁ.SANITARNY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15.90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MAGAZYNEK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12.54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SALA 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68.88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POM.Socjalne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8.93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Wiatrołap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5.95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Toaleta.pers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3.38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Zmywalnia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5.71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KUCHNIA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24.93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10.03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Magazyn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4.66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Obieralnia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4.41 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Magazyn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8.46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3540C6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JADALNIA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6" w:rsidRPr="00C47A75" w:rsidRDefault="003540C6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53.95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6" w:rsidRPr="00C47A75" w:rsidRDefault="003540C6" w:rsidP="003540C6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35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354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Kl.schodowa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3540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3540C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4216D0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 w:rsidP="00B3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4216D0" w:rsidP="007F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3540C6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  <w:sz w:val="20"/>
                <w:szCs w:val="20"/>
              </w:rPr>
              <w:t>409.</w:t>
            </w:r>
            <w:r w:rsidR="0018197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Pr="00C47A75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47A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D0" w:rsidRPr="00C47A75" w:rsidRDefault="004216D0" w:rsidP="00E6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D0" w:rsidRPr="00C47A75" w:rsidTr="0018197A">
        <w:trPr>
          <w:gridAfter w:val="3"/>
          <w:wAfter w:w="5832" w:type="dxa"/>
          <w:trHeight w:val="40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D0" w:rsidRPr="00C47A75" w:rsidRDefault="00BE6AC1" w:rsidP="00E63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PIĘTRO I</w:t>
            </w:r>
            <w:r w:rsidR="00066E2B" w:rsidRPr="00C4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BE6AC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hAnsi="Times New Roman" w:cs="Times New Roman"/>
              </w:rPr>
              <w:t>BIURO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C47A7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12.41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BE6AC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hAnsi="Times New Roman" w:cs="Times New Roman"/>
              </w:rPr>
              <w:t>BIURO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C47A7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11.23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BE6AC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hAnsi="Times New Roman" w:cs="Times New Roman"/>
              </w:rPr>
              <w:t>BIURO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BE6AC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15.47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C4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3.</w:t>
            </w:r>
            <w:r w:rsidR="00C47A75"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A75">
              <w:rPr>
                <w:rFonts w:ascii="Times New Roman" w:eastAsia="Times New Roman" w:hAnsi="Times New Roman" w:cs="Times New Roman"/>
              </w:rPr>
              <w:t>3</w:t>
            </w:r>
            <w:r w:rsidR="00C47A75" w:rsidRPr="00C47A75">
              <w:rPr>
                <w:rFonts w:ascii="Times New Roman" w:eastAsia="Times New Roman" w:hAnsi="Times New Roman" w:cs="Times New Roman"/>
              </w:rPr>
              <w:t>6</w:t>
            </w:r>
            <w:r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TOALETA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5.79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BE6AC1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BE6AC1" w:rsidP="00BE6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18197A" w:rsidP="00BE6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Kl.SCHODOWA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C1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BE6AC1" w:rsidRPr="00C47A7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BE6AC1"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6AC1"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C1" w:rsidRPr="00C47A75" w:rsidRDefault="00BE6AC1" w:rsidP="00BE6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SALA III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Pr="00C47A7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MAGAZYN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1.01</w:t>
            </w:r>
            <w:r w:rsidRPr="00C47A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18197A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WĘZEŁ SANITARNY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15.90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18197A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SALA IV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68.88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Wykładzina PCV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18197A">
            <w:pPr>
              <w:spacing w:after="0"/>
            </w:pPr>
            <w: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SALA DO ĆWICZĘŃ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53.95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BE6AC1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Magazyn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16.76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BE6AC1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>GABINET.LOGOP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75">
              <w:rPr>
                <w:rFonts w:ascii="Times New Roman" w:eastAsia="Times New Roman" w:hAnsi="Times New Roman" w:cs="Times New Roman"/>
              </w:rPr>
              <w:t xml:space="preserve">18.89 </w:t>
            </w:r>
            <w:proofErr w:type="spellStart"/>
            <w:r w:rsidRPr="00C47A75">
              <w:rPr>
                <w:rFonts w:ascii="Times New Roman" w:eastAsia="Times New Roman" w:hAnsi="Times New Roman" w:cs="Times New Roman"/>
              </w:rPr>
              <w:t>m²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BE6AC1">
            <w:pPr>
              <w:spacing w:after="0"/>
            </w:pPr>
            <w:r w:rsidRPr="00C47A75">
              <w:rPr>
                <w:rFonts w:ascii="Times New Roman" w:eastAsia="Times New Roman" w:hAnsi="Times New Roman" w:cs="Times New Roman"/>
              </w:rPr>
              <w:t>Terakota</w:t>
            </w:r>
          </w:p>
        </w:tc>
      </w:tr>
      <w:tr w:rsidR="0018197A" w:rsidRPr="00C47A75" w:rsidTr="0018197A">
        <w:trPr>
          <w:trHeight w:val="37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D2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47A75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A" w:rsidRPr="00C47A75" w:rsidRDefault="0018197A" w:rsidP="0018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375,29m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7A" w:rsidRPr="00C47A75" w:rsidRDefault="0018197A" w:rsidP="00BE6AC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3BA4" w:rsidRDefault="00303BA4" w:rsidP="00A83F43">
      <w:pPr>
        <w:pStyle w:val="NAGWEK2"/>
        <w:spacing w:before="0" w:after="0" w:line="360" w:lineRule="auto"/>
      </w:pPr>
      <w:r w:rsidRPr="00086808">
        <w:t xml:space="preserve">Opis rozwiązań i zakres prac. </w:t>
      </w:r>
    </w:p>
    <w:p w:rsidR="00293BE2" w:rsidRPr="00AF3A61" w:rsidRDefault="00293BE2" w:rsidP="00A83F43">
      <w:pPr>
        <w:pStyle w:val="NAGWEK3"/>
        <w:numPr>
          <w:ilvl w:val="2"/>
          <w:numId w:val="45"/>
        </w:num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A61">
        <w:rPr>
          <w:rFonts w:ascii="Times New Roman" w:hAnsi="Times New Roman" w:cs="Times New Roman"/>
          <w:b/>
          <w:sz w:val="24"/>
          <w:szCs w:val="24"/>
        </w:rPr>
        <w:t>Fundamenty:</w:t>
      </w:r>
    </w:p>
    <w:p w:rsidR="00293BE2" w:rsidRPr="00293BE2" w:rsidRDefault="00AF3A61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Fundamenty </w:t>
      </w:r>
      <w:r w:rsidRPr="00303BA4">
        <w:rPr>
          <w:rFonts w:ascii="Times New Roman" w:hAnsi="Times New Roman" w:cs="Times New Roman"/>
          <w:sz w:val="24"/>
          <w:szCs w:val="24"/>
        </w:rPr>
        <w:t>żelbetowe z  betonu C20/25 zbrojone 4 prętami #12</w:t>
      </w:r>
    </w:p>
    <w:p w:rsidR="00293BE2" w:rsidRPr="00AF3A61" w:rsidRDefault="00293BE2" w:rsidP="00A83F43">
      <w:pPr>
        <w:pStyle w:val="NAGWEK3"/>
        <w:numPr>
          <w:ilvl w:val="2"/>
          <w:numId w:val="45"/>
        </w:num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A61">
        <w:rPr>
          <w:rFonts w:ascii="Times New Roman" w:hAnsi="Times New Roman" w:cs="Times New Roman"/>
          <w:b/>
          <w:sz w:val="24"/>
          <w:szCs w:val="24"/>
        </w:rPr>
        <w:t>Ściany fundamentowe:</w:t>
      </w:r>
    </w:p>
    <w:p w:rsidR="00293BE2" w:rsidRPr="0082460C" w:rsidRDefault="00293BE2" w:rsidP="0082460C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Ściany fundamentowe z bloczków betonowych M-6 na zaprawie cementowej.</w:t>
      </w:r>
    </w:p>
    <w:p w:rsidR="00293BE2" w:rsidRPr="00AF3A61" w:rsidRDefault="00293BE2" w:rsidP="00A83F43">
      <w:pPr>
        <w:pStyle w:val="NAGWEK3"/>
        <w:numPr>
          <w:ilvl w:val="2"/>
          <w:numId w:val="45"/>
        </w:num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3A61">
        <w:rPr>
          <w:rFonts w:ascii="Times New Roman" w:hAnsi="Times New Roman" w:cs="Times New Roman"/>
          <w:b/>
          <w:sz w:val="24"/>
          <w:szCs w:val="24"/>
        </w:rPr>
        <w:t>Izolacja ścian i fundamentów:</w:t>
      </w:r>
    </w:p>
    <w:p w:rsidR="00293BE2" w:rsidRPr="00293BE2" w:rsidRDefault="00293BE2" w:rsidP="00A83F43">
      <w:pPr>
        <w:spacing w:after="0" w:line="360" w:lineRule="auto"/>
        <w:ind w:left="1417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izolacja fundamentów – 1x papa termozgrzewalna;</w:t>
      </w:r>
    </w:p>
    <w:p w:rsidR="00293BE2" w:rsidRPr="00293BE2" w:rsidRDefault="00293BE2" w:rsidP="00A83F43">
      <w:pPr>
        <w:spacing w:after="0" w:line="360" w:lineRule="auto"/>
        <w:ind w:left="1417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izolacja pionowa – 2x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Dysperbid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lub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Izolbet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R+P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A83F43">
      <w:pPr>
        <w:spacing w:after="0" w:line="360" w:lineRule="auto"/>
        <w:ind w:left="141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izolacja cieplna pionowa – styropian gr. </w:t>
      </w:r>
      <w:r w:rsidR="00AF3A61">
        <w:rPr>
          <w:rFonts w:ascii="Times New Roman" w:hAnsi="Times New Roman" w:cs="Times New Roman"/>
          <w:sz w:val="24"/>
          <w:szCs w:val="24"/>
        </w:rPr>
        <w:t>15</w:t>
      </w:r>
      <w:r w:rsidRPr="00293BE2">
        <w:rPr>
          <w:rFonts w:ascii="Times New Roman" w:eastAsia="Calibri" w:hAnsi="Times New Roman" w:cs="Times New Roman"/>
          <w:sz w:val="24"/>
          <w:szCs w:val="24"/>
        </w:rPr>
        <w:t>cm z zaprawą klejową z siatką;</w:t>
      </w:r>
    </w:p>
    <w:p w:rsidR="00293BE2" w:rsidRPr="00293BE2" w:rsidRDefault="00293BE2" w:rsidP="00A83F43">
      <w:pPr>
        <w:spacing w:after="0" w:line="360" w:lineRule="auto"/>
        <w:ind w:left="1417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izolacja powłokowa – 1x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Dysperbid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A83F43">
      <w:pPr>
        <w:spacing w:after="0" w:line="360" w:lineRule="auto"/>
        <w:ind w:left="1417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folia kubełkowa;</w:t>
      </w:r>
    </w:p>
    <w:p w:rsidR="00293BE2" w:rsidRPr="00293BE2" w:rsidRDefault="00293BE2" w:rsidP="00A83F43">
      <w:pPr>
        <w:spacing w:after="0" w:line="360" w:lineRule="auto"/>
        <w:ind w:left="141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izolacja pozioma ściany betonowej z bloczków – 1x papa termozgrzewalna podkładowa.</w:t>
      </w: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 xml:space="preserve">Ściany </w:t>
      </w:r>
      <w:r w:rsidR="00AF3A61">
        <w:rPr>
          <w:rFonts w:ascii="Times New Roman" w:hAnsi="Times New Roman" w:cs="Times New Roman"/>
          <w:b/>
          <w:sz w:val="24"/>
          <w:szCs w:val="24"/>
        </w:rPr>
        <w:t xml:space="preserve">konstrukcyjne </w:t>
      </w:r>
      <w:r w:rsidRPr="00AF3A6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3BE2" w:rsidRPr="00293BE2" w:rsidRDefault="00293BE2" w:rsidP="0082460C">
      <w:pPr>
        <w:spacing w:after="0" w:line="360" w:lineRule="auto"/>
        <w:ind w:left="79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Projektuje się ściany z pustaków ceramicznych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Porotherm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25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P+W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na zaprawie termoizolacyjnej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Porotherm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TM.</w:t>
      </w: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Nadproża:</w:t>
      </w:r>
    </w:p>
    <w:p w:rsidR="00293BE2" w:rsidRPr="00293BE2" w:rsidRDefault="00293BE2" w:rsidP="00A83F43">
      <w:pPr>
        <w:spacing w:after="0" w:line="36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Nadproża zewnętrzne systemowe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Porotherm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23.8., 15.5, 11.5.</w:t>
      </w:r>
    </w:p>
    <w:p w:rsidR="00293BE2" w:rsidRDefault="00293BE2" w:rsidP="00A83F4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Nadproża wewnętrzne L/19.</w:t>
      </w:r>
    </w:p>
    <w:p w:rsidR="00AF3A61" w:rsidRPr="00AF3A61" w:rsidRDefault="00AF3A61" w:rsidP="00A83F43">
      <w:pPr>
        <w:pStyle w:val="Akapitzlist"/>
        <w:numPr>
          <w:ilvl w:val="2"/>
          <w:numId w:val="4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Wieńce  </w:t>
      </w:r>
    </w:p>
    <w:p w:rsidR="00AF3A61" w:rsidRDefault="00AF3A61" w:rsidP="00A83F43">
      <w:pPr>
        <w:pStyle w:val="Akapitzlist"/>
        <w:spacing w:after="0"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303BA4">
        <w:rPr>
          <w:rFonts w:ascii="Times New Roman" w:hAnsi="Times New Roman" w:cs="Times New Roman"/>
          <w:sz w:val="24"/>
          <w:szCs w:val="24"/>
        </w:rPr>
        <w:t>wieńce wykonać jako żelbetowe z  betonu C20/25 zbrojone 4 prętami #12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A61" w:rsidRDefault="00076EA2" w:rsidP="00A83F43">
      <w:pPr>
        <w:pStyle w:val="Akapitzlist"/>
        <w:numPr>
          <w:ilvl w:val="2"/>
          <w:numId w:val="4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Stropy </w:t>
      </w:r>
    </w:p>
    <w:p w:rsidR="00293BE2" w:rsidRPr="00293BE2" w:rsidRDefault="00076EA2" w:rsidP="00A83F43">
      <w:pPr>
        <w:pStyle w:val="Akapitzlist"/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076EA2">
        <w:rPr>
          <w:rFonts w:ascii="Times New Roman" w:hAnsi="Times New Roman" w:cs="Times New Roman"/>
          <w:sz w:val="24"/>
          <w:szCs w:val="24"/>
        </w:rPr>
        <w:t>Stropy obiektu zaprojektowano jako prefabrykowane z płyt strunobetonowych</w:t>
      </w: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Dach:</w:t>
      </w:r>
    </w:p>
    <w:p w:rsidR="00293BE2" w:rsidRPr="00293BE2" w:rsidRDefault="00293BE2" w:rsidP="00A83F43">
      <w:pPr>
        <w:spacing w:after="0" w:line="360" w:lineRule="auto"/>
        <w:ind w:left="79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Projektuje się konstrukcje dachu z wiązarów kratowych drewnianych wg projektu konstrukcyjnego. Krycie dachu dachówką ceramiczną „Marsylka” w kolorze czerwonym angoba.</w:t>
      </w:r>
    </w:p>
    <w:p w:rsidR="00293BE2" w:rsidRPr="00293BE2" w:rsidRDefault="00293BE2" w:rsidP="00A83F43">
      <w:pPr>
        <w:spacing w:after="0" w:line="360" w:lineRule="auto"/>
        <w:ind w:left="79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pokryciu dachowym zastosować systemowe elementy ceramiczne                     tj. kominki odpowietrzające, ławy kominiarskie, taśmy koszowe, wentylacje okapu, płotki śniegowe. </w:t>
      </w:r>
    </w:p>
    <w:p w:rsidR="00293BE2" w:rsidRPr="00293BE2" w:rsidRDefault="00293BE2" w:rsidP="00A83F43">
      <w:pPr>
        <w:spacing w:after="0" w:line="360" w:lineRule="auto"/>
        <w:ind w:left="79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powierzchni dachu zamontować wyłazy dachowe o wymiarach 54x83cm typu WLI </w:t>
      </w:r>
    </w:p>
    <w:p w:rsidR="00293BE2" w:rsidRPr="00293BE2" w:rsidRDefault="00293BE2" w:rsidP="00A83F43">
      <w:pPr>
        <w:spacing w:after="0" w:line="360" w:lineRule="auto"/>
        <w:ind w:left="79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Podbitka pod zadaszeniem tarasu i dachu poza krawędzią muru z boazerii drewnianej gr. 10mm x 10cm.</w:t>
      </w:r>
    </w:p>
    <w:p w:rsidR="00293BE2" w:rsidRPr="00293BE2" w:rsidRDefault="00293BE2" w:rsidP="00A83F43">
      <w:pPr>
        <w:spacing w:after="0" w:line="360" w:lineRule="auto"/>
        <w:ind w:left="792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Podsufitki: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Projektuje się sufity w sposób następujący:</w:t>
      </w:r>
    </w:p>
    <w:p w:rsidR="00293BE2" w:rsidRPr="00293BE2" w:rsidRDefault="00293BE2" w:rsidP="00A83F43">
      <w:pPr>
        <w:spacing w:after="0" w:line="360" w:lineRule="auto"/>
        <w:ind w:left="1500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płyta GKF ognioodporna gr. 12,5mm;</w:t>
      </w:r>
    </w:p>
    <w:p w:rsidR="00293BE2" w:rsidRPr="00293BE2" w:rsidRDefault="00293BE2" w:rsidP="00A83F43">
      <w:pPr>
        <w:spacing w:after="0" w:line="360" w:lineRule="auto"/>
        <w:ind w:left="1500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ruszt systemowy;</w:t>
      </w:r>
    </w:p>
    <w:p w:rsidR="00293BE2" w:rsidRPr="00293BE2" w:rsidRDefault="00293BE2" w:rsidP="00A83F43">
      <w:pPr>
        <w:spacing w:after="0" w:line="360" w:lineRule="auto"/>
        <w:ind w:left="1500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paroizolacja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A83F43">
      <w:pPr>
        <w:spacing w:after="0" w:line="360" w:lineRule="auto"/>
        <w:ind w:left="1500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wełna mineralna gr. 25cm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Rockwool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Superrock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A83F43">
      <w:pPr>
        <w:spacing w:after="0" w:line="360" w:lineRule="auto"/>
        <w:ind w:left="1500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płyta OSB jako podłoga ślepa gr. </w:t>
      </w:r>
      <w:r w:rsidR="0018197A">
        <w:rPr>
          <w:rFonts w:ascii="Times New Roman" w:eastAsia="Calibri" w:hAnsi="Times New Roman" w:cs="Times New Roman"/>
          <w:sz w:val="24"/>
          <w:szCs w:val="24"/>
        </w:rPr>
        <w:t>12</w:t>
      </w:r>
      <w:r w:rsidRPr="00293BE2">
        <w:rPr>
          <w:rFonts w:ascii="Times New Roman" w:eastAsia="Calibri" w:hAnsi="Times New Roman" w:cs="Times New Roman"/>
          <w:sz w:val="24"/>
          <w:szCs w:val="24"/>
        </w:rPr>
        <w:t>mm;</w:t>
      </w:r>
    </w:p>
    <w:p w:rsidR="00293BE2" w:rsidRPr="00293BE2" w:rsidRDefault="00293BE2" w:rsidP="00A83F43">
      <w:pPr>
        <w:spacing w:after="0" w:line="360" w:lineRule="auto"/>
        <w:ind w:left="792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Na ciągu komunikacyjnym jako dojście do wentylacji w suficie zamontować wyłaz na poddasze szt. 1 wraz ze składaną drabiną drewnianą.</w:t>
      </w:r>
    </w:p>
    <w:p w:rsidR="00293BE2" w:rsidRPr="00293BE2" w:rsidRDefault="00293BE2" w:rsidP="00A83F43">
      <w:pPr>
        <w:spacing w:after="0" w:line="360" w:lineRule="auto"/>
        <w:ind w:left="792"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Ścianki działowe: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Projektuje się ścianki działowe z pustaków ceramicznych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Porotherm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11,5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P+W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na zaprawie cementowo-wapiennej.</w:t>
      </w:r>
    </w:p>
    <w:p w:rsidR="00293BE2" w:rsidRPr="00AF3A61" w:rsidRDefault="00293BE2" w:rsidP="00A83F43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Kominy wentylacyjne:</w:t>
      </w:r>
    </w:p>
    <w:p w:rsidR="00076EA2" w:rsidRPr="00293BE2" w:rsidRDefault="00076EA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Kominy wentylacji </w:t>
      </w:r>
      <w:r w:rsidR="004D5583">
        <w:rPr>
          <w:rFonts w:ascii="Times New Roman" w:hAnsi="Times New Roman" w:cs="Times New Roman"/>
          <w:sz w:val="24"/>
          <w:szCs w:val="24"/>
        </w:rPr>
        <w:t xml:space="preserve">mechanicznej </w:t>
      </w:r>
      <w:r>
        <w:rPr>
          <w:rFonts w:ascii="Times New Roman" w:hAnsi="Times New Roman" w:cs="Times New Roman"/>
          <w:sz w:val="24"/>
          <w:szCs w:val="24"/>
        </w:rPr>
        <w:t xml:space="preserve">z systemowych przewodów wentylacyjnych </w:t>
      </w:r>
      <w:r w:rsidR="004D558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 xml:space="preserve">Kratki wentylacyjne </w:t>
      </w:r>
      <w:r>
        <w:rPr>
          <w:rFonts w:ascii="Times New Roman" w:hAnsi="Times New Roman" w:cs="Times New Roman"/>
          <w:sz w:val="24"/>
          <w:szCs w:val="24"/>
        </w:rPr>
        <w:t xml:space="preserve">okrągłe 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 xml:space="preserve"> montować w otwor</w:t>
      </w:r>
      <w:r>
        <w:rPr>
          <w:rFonts w:ascii="Times New Roman" w:hAnsi="Times New Roman" w:cs="Times New Roman"/>
          <w:sz w:val="24"/>
          <w:szCs w:val="24"/>
        </w:rPr>
        <w:t>ach pod stropem. Pionowe przewody zabudować zabudową GK i ocieplić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wełna mineralną w matach gr. 10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cm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Przewody wyprowadzić ponad dach na wysokość 80cm. Góra zakończona nakrywa betonową gr. 5cm. Nakrywa malowana w kolorze dachówki. Kominy wentylacyjne ocieplić od poziomu podsufitki . Wykończenie zewnętrzne ocieplenia w systemie </w:t>
      </w:r>
      <w:r w:rsidR="00076EA2">
        <w:rPr>
          <w:rFonts w:ascii="Times New Roman" w:hAnsi="Times New Roman" w:cs="Times New Roman"/>
          <w:sz w:val="24"/>
          <w:szCs w:val="24"/>
        </w:rPr>
        <w:t>wybranej firmy.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Kominy wentylacyjne ponad dachem należy obłożyć płytkami elewacyjnymi   w kolorze dachówki (płytki 6,5x25cm).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Wyloty wentylacyjne boczne kominów zabezpieczyć ramkami stalowymi wypełnionymi siatką ocynkowaną o oczkach 5x5mm. Ram</w:t>
      </w:r>
      <w:r w:rsidR="00076EA2">
        <w:rPr>
          <w:rFonts w:ascii="Times New Roman" w:hAnsi="Times New Roman" w:cs="Times New Roman"/>
          <w:sz w:val="24"/>
          <w:szCs w:val="24"/>
        </w:rPr>
        <w:t>k</w:t>
      </w:r>
      <w:r w:rsidRPr="00293BE2">
        <w:rPr>
          <w:rFonts w:ascii="Times New Roman" w:eastAsia="Calibri" w:hAnsi="Times New Roman" w:cs="Times New Roman"/>
          <w:sz w:val="24"/>
          <w:szCs w:val="24"/>
        </w:rPr>
        <w:t>i malowane w kolorze dachówki.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Pozostałe przewody wentylacyjne </w:t>
      </w:r>
      <w:r w:rsidR="004D5583">
        <w:rPr>
          <w:rFonts w:ascii="Times New Roman" w:eastAsia="Calibri" w:hAnsi="Times New Roman" w:cs="Times New Roman"/>
          <w:sz w:val="24"/>
          <w:szCs w:val="24"/>
        </w:rPr>
        <w:t xml:space="preserve">wykonać jako prefabrykowane murowane . W strefie poddasza 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z rury Spiro wyprowadzone ponad dach za pomocą systemowych kominów ceramicznych wentylacyjnych.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Podłoża i posadzki: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Projektuje się posadzki w sposób następujący:</w:t>
      </w:r>
    </w:p>
    <w:p w:rsidR="00293BE2" w:rsidRPr="00293BE2" w:rsidRDefault="00D74C63" w:rsidP="0082460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ubity piasek gr. 2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-10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>cm;</w:t>
      </w:r>
    </w:p>
    <w:p w:rsidR="00293BE2" w:rsidRPr="00293BE2" w:rsidRDefault="00293BE2" w:rsidP="0082460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ab/>
        <w:t>- podkład betonowy gr. 10cm;</w:t>
      </w:r>
    </w:p>
    <w:p w:rsidR="00293BE2" w:rsidRPr="00293BE2" w:rsidRDefault="00293BE2" w:rsidP="0082460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ab/>
        <w:t>- 1x papa termozgrzewalna podkładowa;</w:t>
      </w:r>
    </w:p>
    <w:p w:rsidR="00293BE2" w:rsidRPr="00293BE2" w:rsidRDefault="00293BE2" w:rsidP="0082460C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styropian gr. </w:t>
      </w:r>
      <w:r w:rsidR="00D74C63">
        <w:rPr>
          <w:rFonts w:ascii="Times New Roman" w:hAnsi="Times New Roman" w:cs="Times New Roman"/>
          <w:sz w:val="24"/>
          <w:szCs w:val="24"/>
        </w:rPr>
        <w:t>10</w:t>
      </w:r>
      <w:r w:rsidRPr="00293BE2">
        <w:rPr>
          <w:rFonts w:ascii="Times New Roman" w:eastAsia="Calibri" w:hAnsi="Times New Roman" w:cs="Times New Roman"/>
          <w:sz w:val="24"/>
          <w:szCs w:val="24"/>
        </w:rPr>
        <w:t>cm;</w:t>
      </w:r>
    </w:p>
    <w:p w:rsidR="00293BE2" w:rsidRPr="00293BE2" w:rsidRDefault="00293BE2" w:rsidP="0082460C">
      <w:pPr>
        <w:spacing w:after="0" w:line="36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gładź cementowa gr. </w:t>
      </w:r>
      <w:r w:rsidR="00D74C63">
        <w:rPr>
          <w:rFonts w:ascii="Times New Roman" w:hAnsi="Times New Roman" w:cs="Times New Roman"/>
          <w:sz w:val="24"/>
          <w:szCs w:val="24"/>
        </w:rPr>
        <w:t>7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cm wzmocniona zbrojeniem włóknami polipropylenowymi długości 12mm; </w:t>
      </w:r>
    </w:p>
    <w:p w:rsidR="00293BE2" w:rsidRPr="00293BE2" w:rsidRDefault="00293BE2" w:rsidP="00A83F43">
      <w:pPr>
        <w:spacing w:after="0" w:line="360" w:lineRule="auto"/>
        <w:ind w:left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Wykończenie górne posadzek projektuje się następująco:</w:t>
      </w:r>
    </w:p>
    <w:p w:rsidR="00293BE2" w:rsidRPr="00293BE2" w:rsidRDefault="00293BE2" w:rsidP="0082460C">
      <w:pPr>
        <w:spacing w:after="0" w:line="360" w:lineRule="auto"/>
        <w:ind w:left="1276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1, 2, </w:t>
      </w:r>
      <w:r w:rsidR="00803B8A">
        <w:rPr>
          <w:rFonts w:ascii="Times New Roman" w:hAnsi="Times New Roman" w:cs="Times New Roman"/>
          <w:sz w:val="24"/>
          <w:szCs w:val="24"/>
        </w:rPr>
        <w:t>6</w:t>
      </w:r>
      <w:r w:rsidR="0062728B">
        <w:rPr>
          <w:rFonts w:ascii="Times New Roman" w:hAnsi="Times New Roman" w:cs="Times New Roman"/>
          <w:sz w:val="24"/>
          <w:szCs w:val="24"/>
        </w:rPr>
        <w:t>,14,15,16,17,18,19,2,6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– płytki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gresow</w:t>
      </w:r>
      <w:r w:rsidR="006272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2728B">
        <w:rPr>
          <w:rFonts w:ascii="Times New Roman" w:hAnsi="Times New Roman" w:cs="Times New Roman"/>
          <w:sz w:val="24"/>
          <w:szCs w:val="24"/>
        </w:rPr>
        <w:t xml:space="preserve"> antypoślizgowe. W </w:t>
      </w:r>
      <w:proofErr w:type="spellStart"/>
      <w:r w:rsidR="0062728B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="0062728B">
        <w:rPr>
          <w:rFonts w:ascii="Times New Roman" w:hAnsi="Times New Roman" w:cs="Times New Roman"/>
          <w:sz w:val="24"/>
          <w:szCs w:val="24"/>
        </w:rPr>
        <w:t>. nr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1 wbudować matę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wycieraczkową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gumową o wymiarach 180x120cm. Cokoliki o wysokości 5cm z płytek. Cokoliki zakończone listwą PCV Katowa zaokrągloną;</w:t>
      </w:r>
    </w:p>
    <w:p w:rsidR="00293BE2" w:rsidRPr="00293BE2" w:rsidRDefault="00293BE2" w:rsidP="0082460C">
      <w:pPr>
        <w:spacing w:after="0" w:line="360" w:lineRule="auto"/>
        <w:ind w:left="1276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 w:rsidR="0062728B">
        <w:rPr>
          <w:rFonts w:ascii="Times New Roman" w:hAnsi="Times New Roman" w:cs="Times New Roman"/>
          <w:sz w:val="24"/>
          <w:szCs w:val="24"/>
        </w:rPr>
        <w:t>7,10,20,2.7,2.10,2.11</w:t>
      </w:r>
      <w:r w:rsidR="00803B8A">
        <w:rPr>
          <w:rFonts w:ascii="Times New Roman" w:hAnsi="Times New Roman" w:cs="Times New Roman"/>
          <w:sz w:val="24"/>
          <w:szCs w:val="24"/>
        </w:rPr>
        <w:t xml:space="preserve"> 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– wykładzina obiektowa typu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Tarket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Polyflor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82460C">
      <w:pPr>
        <w:spacing w:after="0" w:line="360" w:lineRule="auto"/>
        <w:ind w:left="1276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wykładziny należy ułożyć dwukolorowe tj. pasy przy ścianach szerokości 50cm kolor ciemniejszy, wypełnienie środka kolor jaśniejszy. 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62728B">
        <w:rPr>
          <w:rFonts w:ascii="Times New Roman" w:hAnsi="Times New Roman" w:cs="Times New Roman"/>
          <w:sz w:val="24"/>
          <w:szCs w:val="24"/>
        </w:rPr>
        <w:t>7,10,</w:t>
      </w:r>
      <w:r w:rsidR="0062728B" w:rsidRPr="0062728B">
        <w:rPr>
          <w:rFonts w:ascii="Times New Roman" w:hAnsi="Times New Roman" w:cs="Times New Roman"/>
          <w:sz w:val="24"/>
          <w:szCs w:val="24"/>
        </w:rPr>
        <w:t xml:space="preserve"> </w:t>
      </w:r>
      <w:r w:rsidR="0062728B">
        <w:rPr>
          <w:rFonts w:ascii="Times New Roman" w:hAnsi="Times New Roman" w:cs="Times New Roman"/>
          <w:sz w:val="24"/>
          <w:szCs w:val="24"/>
        </w:rPr>
        <w:t xml:space="preserve">2.7,2.10 należy ułożyć aplikacje </w:t>
      </w:r>
      <w:r w:rsidRPr="00293BE2">
        <w:rPr>
          <w:rFonts w:ascii="Times New Roman" w:eastAsia="Calibri" w:hAnsi="Times New Roman" w:cs="Times New Roman"/>
          <w:sz w:val="24"/>
          <w:szCs w:val="24"/>
        </w:rPr>
        <w:t>z motywem np. słońca w kolorze żółt</w:t>
      </w:r>
      <w:r w:rsidR="00562FC0">
        <w:rPr>
          <w:rFonts w:ascii="Times New Roman" w:eastAsia="Calibri" w:hAnsi="Times New Roman" w:cs="Times New Roman"/>
          <w:sz w:val="24"/>
          <w:szCs w:val="24"/>
        </w:rPr>
        <w:t xml:space="preserve">ym. Kolorystyka do uzgodnienia </w:t>
      </w:r>
      <w:r w:rsidRPr="00293BE2">
        <w:rPr>
          <w:rFonts w:ascii="Times New Roman" w:eastAsia="Calibri" w:hAnsi="Times New Roman" w:cs="Times New Roman"/>
          <w:sz w:val="24"/>
          <w:szCs w:val="24"/>
        </w:rPr>
        <w:t>z użytkownikiem. Z wykładziny PCV należy wywinąć</w:t>
      </w:r>
      <w:r w:rsidR="00562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BE2">
        <w:rPr>
          <w:rFonts w:ascii="Times New Roman" w:eastAsia="Calibri" w:hAnsi="Times New Roman" w:cs="Times New Roman"/>
          <w:sz w:val="24"/>
          <w:szCs w:val="24"/>
        </w:rPr>
        <w:t>cokolik o wysokości 10cm. Wykładzinę ułożyć z twardego PCV o podwyższonej wytrzymałości tak jak dla obiektów służby zdrowia;</w:t>
      </w:r>
    </w:p>
    <w:p w:rsidR="00293BE2" w:rsidRPr="00293BE2" w:rsidRDefault="00293BE2" w:rsidP="0082460C">
      <w:pPr>
        <w:spacing w:after="0" w:line="360" w:lineRule="auto"/>
        <w:ind w:left="1276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w </w:t>
      </w:r>
      <w:r w:rsidR="0062728B">
        <w:rPr>
          <w:rFonts w:ascii="Times New Roman" w:hAnsi="Times New Roman" w:cs="Times New Roman"/>
          <w:sz w:val="24"/>
          <w:szCs w:val="24"/>
        </w:rPr>
        <w:t xml:space="preserve">pozostałych pomieszczeniach  płytki ceramiczne </w:t>
      </w:r>
      <w:proofErr w:type="spellStart"/>
      <w:r w:rsidR="0062728B">
        <w:rPr>
          <w:rFonts w:ascii="Times New Roman" w:hAnsi="Times New Roman" w:cs="Times New Roman"/>
          <w:sz w:val="24"/>
          <w:szCs w:val="24"/>
        </w:rPr>
        <w:t>gresowe</w:t>
      </w:r>
      <w:proofErr w:type="spellEnd"/>
      <w:r w:rsidR="0062728B">
        <w:rPr>
          <w:rFonts w:ascii="Times New Roman" w:hAnsi="Times New Roman" w:cs="Times New Roman"/>
          <w:sz w:val="24"/>
          <w:szCs w:val="24"/>
        </w:rPr>
        <w:t xml:space="preserve"> ora</w:t>
      </w:r>
      <w:r w:rsidR="00601DD7">
        <w:rPr>
          <w:rFonts w:ascii="Times New Roman" w:hAnsi="Times New Roman" w:cs="Times New Roman"/>
          <w:sz w:val="24"/>
          <w:szCs w:val="24"/>
        </w:rPr>
        <w:t>z</w:t>
      </w:r>
      <w:r w:rsidR="0062728B">
        <w:rPr>
          <w:rFonts w:ascii="Times New Roman" w:hAnsi="Times New Roman" w:cs="Times New Roman"/>
          <w:sz w:val="24"/>
          <w:szCs w:val="24"/>
        </w:rPr>
        <w:t xml:space="preserve"> panele podłogowe wg opisu pomieszczeni. 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Cokoliki o wysokości 5cm z zakończeniem listwa PCV.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Stolarka drzwiowa: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Projektuje się stolarkę drzwiową w sposób następujący:</w:t>
      </w:r>
    </w:p>
    <w:p w:rsidR="00293BE2" w:rsidRPr="00293BE2" w:rsidRDefault="00293BE2" w:rsidP="00601DD7">
      <w:pPr>
        <w:spacing w:after="0" w:line="360" w:lineRule="auto"/>
        <w:ind w:left="85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drzwi zewnętrzne AL. Z profilem ciepłym;</w:t>
      </w:r>
    </w:p>
    <w:p w:rsidR="00293BE2" w:rsidRPr="00293BE2" w:rsidRDefault="00293BE2" w:rsidP="00601DD7">
      <w:pPr>
        <w:spacing w:after="0" w:line="360" w:lineRule="auto"/>
        <w:ind w:left="85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drzwi wewnętrzne AL. Ze ścianką AL. Z profilem zimnym</w:t>
      </w:r>
      <w:r w:rsidR="00601DD7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proofErr w:type="spellStart"/>
      <w:r w:rsidR="00601DD7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="00601DD7">
        <w:rPr>
          <w:rFonts w:ascii="Times New Roman" w:eastAsia="Calibri" w:hAnsi="Times New Roman" w:cs="Times New Roman"/>
          <w:sz w:val="24"/>
          <w:szCs w:val="24"/>
        </w:rPr>
        <w:t xml:space="preserve"> 1 oraz </w:t>
      </w:r>
      <w:proofErr w:type="spellStart"/>
      <w:r w:rsidR="00601DD7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="00601DD7">
        <w:rPr>
          <w:rFonts w:ascii="Times New Roman" w:eastAsia="Calibri" w:hAnsi="Times New Roman" w:cs="Times New Roman"/>
          <w:sz w:val="24"/>
          <w:szCs w:val="24"/>
        </w:rPr>
        <w:t xml:space="preserve"> 21,2.6 </w:t>
      </w:r>
      <w:r w:rsidRPr="00293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3BE2" w:rsidRPr="00293BE2" w:rsidRDefault="00293BE2" w:rsidP="00601DD7">
      <w:pPr>
        <w:spacing w:after="0" w:line="360" w:lineRule="auto"/>
        <w:ind w:left="85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szklenie drzwi szkłem bezpiecznym obustronnie;</w:t>
      </w:r>
    </w:p>
    <w:p w:rsidR="00293BE2" w:rsidRPr="00293BE2" w:rsidRDefault="00293BE2" w:rsidP="00601DD7">
      <w:pPr>
        <w:spacing w:after="0" w:line="360" w:lineRule="auto"/>
        <w:ind w:left="85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w drzwiach zamontować samozamykacze;</w:t>
      </w:r>
    </w:p>
    <w:p w:rsidR="00293BE2" w:rsidRPr="00293BE2" w:rsidRDefault="00293BE2" w:rsidP="00FC58DD">
      <w:pPr>
        <w:spacing w:after="0" w:line="360" w:lineRule="auto"/>
        <w:ind w:left="851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w drzwiach wyjściowych z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2A61F4">
        <w:rPr>
          <w:rFonts w:ascii="Times New Roman" w:hAnsi="Times New Roman" w:cs="Times New Roman"/>
          <w:sz w:val="24"/>
          <w:szCs w:val="24"/>
        </w:rPr>
        <w:t xml:space="preserve">1, </w:t>
      </w:r>
      <w:r w:rsidR="0062728B">
        <w:rPr>
          <w:rFonts w:ascii="Times New Roman" w:hAnsi="Times New Roman" w:cs="Times New Roman"/>
          <w:sz w:val="24"/>
          <w:szCs w:val="24"/>
        </w:rPr>
        <w:t>6</w:t>
      </w:r>
      <w:r w:rsidR="00562FC0">
        <w:rPr>
          <w:rFonts w:ascii="Times New Roman" w:hAnsi="Times New Roman" w:cs="Times New Roman"/>
          <w:sz w:val="24"/>
          <w:szCs w:val="24"/>
        </w:rPr>
        <w:t>,</w:t>
      </w:r>
      <w:r w:rsidR="00601DD7">
        <w:rPr>
          <w:rFonts w:ascii="Times New Roman" w:hAnsi="Times New Roman" w:cs="Times New Roman"/>
          <w:sz w:val="24"/>
          <w:szCs w:val="24"/>
        </w:rPr>
        <w:t xml:space="preserve"> </w:t>
      </w:r>
      <w:r w:rsidR="00562FC0">
        <w:rPr>
          <w:rFonts w:ascii="Times New Roman" w:hAnsi="Times New Roman" w:cs="Times New Roman"/>
          <w:sz w:val="24"/>
          <w:szCs w:val="24"/>
        </w:rPr>
        <w:t>21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zamontować mechanizm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antypaniczny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otwierający drzwi od wewnątrz bez klucza.</w:t>
      </w:r>
    </w:p>
    <w:p w:rsidR="00293BE2" w:rsidRPr="00293BE2" w:rsidRDefault="00293BE2" w:rsidP="00601DD7">
      <w:pPr>
        <w:spacing w:after="0" w:line="360" w:lineRule="auto"/>
        <w:ind w:left="708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Szczegóły drzwi zewnętrznych wg zestawienia stolarki.</w:t>
      </w:r>
    </w:p>
    <w:p w:rsidR="00293BE2" w:rsidRPr="00293BE2" w:rsidRDefault="00293BE2" w:rsidP="00601DD7">
      <w:pPr>
        <w:spacing w:after="0" w:line="360" w:lineRule="auto"/>
        <w:ind w:left="708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Drzwi wewnętrzne należy zamontować następującego typu:</w:t>
      </w:r>
    </w:p>
    <w:p w:rsidR="00293BE2" w:rsidRDefault="00562FC0" w:rsidP="00562FC0">
      <w:pP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 xml:space="preserve">- drzwi techniczne do </w:t>
      </w:r>
      <w:proofErr w:type="spellStart"/>
      <w:r w:rsidR="00293BE2"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="00293BE2" w:rsidRPr="00293BE2">
        <w:rPr>
          <w:rFonts w:ascii="Times New Roman" w:eastAsia="Calibri" w:hAnsi="Times New Roman" w:cs="Times New Roman"/>
          <w:sz w:val="24"/>
          <w:szCs w:val="24"/>
        </w:rPr>
        <w:t>. nr 5, 6, 8, 22, 24, 26;</w:t>
      </w:r>
    </w:p>
    <w:p w:rsidR="00562FC0" w:rsidRDefault="00562FC0" w:rsidP="00562FC0">
      <w:pP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drzwi pożarowe EI 30 w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16 do </w:t>
      </w:r>
      <w:r w:rsidR="00601DD7">
        <w:rPr>
          <w:rFonts w:ascii="Times New Roman" w:eastAsia="Calibri" w:hAnsi="Times New Roman" w:cs="Times New Roman"/>
          <w:sz w:val="24"/>
          <w:szCs w:val="24"/>
        </w:rPr>
        <w:t xml:space="preserve">5,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i 20 </w:t>
      </w:r>
    </w:p>
    <w:p w:rsidR="00562FC0" w:rsidRDefault="00562FC0" w:rsidP="00562FC0">
      <w:pP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drzwi pożarowe EIS30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21, 2.6 </w:t>
      </w:r>
    </w:p>
    <w:p w:rsidR="00FC58DD" w:rsidRPr="00293BE2" w:rsidRDefault="00FC58DD" w:rsidP="00562FC0">
      <w:pPr>
        <w:spacing w:after="0" w:line="360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UWAGA : w drzwiach pożarowych zamontować </w:t>
      </w:r>
      <w:r w:rsidR="00570679">
        <w:rPr>
          <w:rFonts w:ascii="Times New Roman" w:eastAsia="Calibri" w:hAnsi="Times New Roman" w:cs="Times New Roman"/>
          <w:sz w:val="24"/>
          <w:szCs w:val="24"/>
        </w:rPr>
        <w:t xml:space="preserve">osprzęt zintegrowany z centrala oddymiająca 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do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2A61F4">
        <w:rPr>
          <w:rFonts w:ascii="Times New Roman" w:hAnsi="Times New Roman" w:cs="Times New Roman"/>
          <w:sz w:val="24"/>
          <w:szCs w:val="24"/>
        </w:rPr>
        <w:t>7,10,20,2.7,2.10,2.11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drzwi o wzmocnionej izolacyjności akustycznej RW-27dB;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lastRenderedPageBreak/>
        <w:t>- skrzydła drzwiowe należy zabezpieczyć w dolnej i górnej części panelem z blachy nierdzewnej obustronnie.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do drzwi zastosować ościeżnice regulowane;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kolor skrzydeł i ościeżnic w kolorze buku lub innym w uzgodnieniu z inwestorem;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okleina skrzydeł CPLHQ;</w:t>
      </w:r>
    </w:p>
    <w:p w:rsidR="00293BE2" w:rsidRPr="00293BE2" w:rsidRDefault="00293BE2" w:rsidP="00562FC0">
      <w:pPr>
        <w:spacing w:after="0" w:line="360" w:lineRule="auto"/>
        <w:ind w:left="851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skrzydła wyposażyć w zamki na wkładkę patentową;</w:t>
      </w:r>
    </w:p>
    <w:p w:rsidR="00293BE2" w:rsidRPr="00293BE2" w:rsidRDefault="00293BE2" w:rsidP="00A83F43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Do pozostałych pomieszczeń skrzydła drzwiowe okleinowane CPL przeznaczone dla obiektów użyteczności publicznej. Ościeżnice metalowe np. Porta. Kolor skrzydeł bukowy. Drzwi łazienkowe wyposażyć w nawiew dolny i zamek łazienkowy. Pozostałe skrzydła wyposażyć w zamki na wkładkę patentową. Drzwi zabezpieczyć odbojami gumowymi.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Stolarka okienna: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Projektuje się okna z profili PCV pięciokomorowych. Szkło 1,1W/m</w:t>
      </w:r>
      <w:r w:rsidRPr="00293BE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K. 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2A61F4">
        <w:rPr>
          <w:rFonts w:ascii="Times New Roman" w:hAnsi="Times New Roman" w:cs="Times New Roman"/>
          <w:sz w:val="24"/>
          <w:szCs w:val="24"/>
        </w:rPr>
        <w:t>7,10,20,2.7,2.10,2.1</w:t>
      </w:r>
      <w:r w:rsidR="00562FC0">
        <w:rPr>
          <w:rFonts w:ascii="Times New Roman" w:hAnsi="Times New Roman" w:cs="Times New Roman"/>
          <w:sz w:val="24"/>
          <w:szCs w:val="24"/>
        </w:rPr>
        <w:t>2</w:t>
      </w:r>
      <w:r w:rsidR="002A61F4"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3BE2">
        <w:rPr>
          <w:rFonts w:ascii="Times New Roman" w:eastAsia="Calibri" w:hAnsi="Times New Roman" w:cs="Times New Roman"/>
          <w:sz w:val="24"/>
          <w:szCs w:val="24"/>
        </w:rPr>
        <w:t>szkło obustronnie bezpieczne, w pozostałych pomieszczeniach szkło bezpieczne jednostronnie.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Schematy okien ujęto w zestawieniu stolarki.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Wymogi techniczne dla stolarki okiennej:</w:t>
      </w:r>
    </w:p>
    <w:p w:rsidR="00293BE2" w:rsidRPr="00293BE2" w:rsidRDefault="00293BE2" w:rsidP="00A83F43">
      <w:pPr>
        <w:spacing w:after="0" w:line="360" w:lineRule="auto"/>
        <w:ind w:left="2124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współczynnik przenikania ciepła U=1,1 W/(m</w:t>
      </w:r>
      <w:r w:rsidRPr="00293BE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93BE2">
        <w:rPr>
          <w:rFonts w:ascii="Times New Roman" w:eastAsia="Calibri" w:hAnsi="Times New Roman" w:cs="Times New Roman"/>
          <w:sz w:val="24"/>
          <w:szCs w:val="24"/>
        </w:rPr>
        <w:t>K) dla całego okna przy zachowaniu parametrów:</w:t>
      </w:r>
    </w:p>
    <w:p w:rsidR="00293BE2" w:rsidRPr="00293BE2" w:rsidRDefault="00293BE2" w:rsidP="00570679">
      <w:pPr>
        <w:spacing w:after="0" w:line="360" w:lineRule="auto"/>
        <w:ind w:left="156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ab/>
        <w:t>- U</w:t>
      </w:r>
      <w:r w:rsidRPr="00293BE2">
        <w:rPr>
          <w:rFonts w:ascii="Times New Roman" w:eastAsia="Calibri" w:hAnsi="Times New Roman" w:cs="Times New Roman"/>
          <w:sz w:val="24"/>
          <w:szCs w:val="24"/>
          <w:vertAlign w:val="subscript"/>
        </w:rPr>
        <w:t>f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= 1,1 – profil okienny złożony;</w:t>
      </w:r>
    </w:p>
    <w:p w:rsidR="00293BE2" w:rsidRPr="00293BE2" w:rsidRDefault="00293BE2" w:rsidP="00570679">
      <w:pPr>
        <w:spacing w:after="0" w:line="360" w:lineRule="auto"/>
        <w:ind w:left="156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ab/>
        <w:t>- U</w:t>
      </w:r>
      <w:r w:rsidRPr="00293BE2">
        <w:rPr>
          <w:rFonts w:ascii="Times New Roman" w:eastAsia="Calibri" w:hAnsi="Times New Roman" w:cs="Times New Roman"/>
          <w:sz w:val="24"/>
          <w:szCs w:val="24"/>
          <w:vertAlign w:val="subscript"/>
        </w:rPr>
        <w:t>g</w:t>
      </w:r>
      <w:r w:rsidRPr="00293BE2">
        <w:rPr>
          <w:rFonts w:ascii="Times New Roman" w:eastAsia="Calibri" w:hAnsi="Times New Roman" w:cs="Times New Roman"/>
          <w:sz w:val="24"/>
          <w:szCs w:val="24"/>
        </w:rPr>
        <w:t>=0,6 – szyba</w:t>
      </w:r>
    </w:p>
    <w:p w:rsidR="00293BE2" w:rsidRPr="00293BE2" w:rsidRDefault="00293BE2" w:rsidP="00570679">
      <w:pPr>
        <w:spacing w:after="0" w:line="360" w:lineRule="auto"/>
        <w:ind w:left="1560" w:firstLine="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293BE2">
        <w:rPr>
          <w:rFonts w:ascii="Times New Roman" w:eastAsia="Calibri" w:hAnsi="Times New Roman" w:cs="Times New Roman"/>
          <w:sz w:val="24"/>
          <w:szCs w:val="24"/>
        </w:rPr>
        <w:sym w:font="Symbol" w:char="F059"/>
      </w:r>
      <w:r w:rsidRPr="00293BE2">
        <w:rPr>
          <w:rFonts w:ascii="Times New Roman" w:eastAsia="Calibri" w:hAnsi="Times New Roman" w:cs="Times New Roman"/>
          <w:sz w:val="24"/>
          <w:szCs w:val="24"/>
        </w:rPr>
        <w:t>=0,042 – współczynnik mostka liniowego dla ramki okiennej;</w:t>
      </w:r>
    </w:p>
    <w:p w:rsidR="00293BE2" w:rsidRPr="00293BE2" w:rsidRDefault="00293BE2" w:rsidP="00570679">
      <w:pPr>
        <w:spacing w:after="0" w:line="360" w:lineRule="auto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g=0,5 – współczynnik całkowitej przepuszczalności energii promieniowania słonecznego.</w:t>
      </w:r>
    </w:p>
    <w:p w:rsidR="00293BE2" w:rsidRPr="00293BE2" w:rsidRDefault="00293BE2" w:rsidP="00A83F43">
      <w:pPr>
        <w:spacing w:after="0" w:line="36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Dopuszcza się stolarkę okienną o innych parametrach przy uzyskaniu U=1,1 W/(m</w:t>
      </w:r>
      <w:r w:rsidRPr="00293BE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93BE2">
        <w:rPr>
          <w:rFonts w:ascii="Times New Roman" w:eastAsia="Calibri" w:hAnsi="Times New Roman" w:cs="Times New Roman"/>
          <w:sz w:val="24"/>
          <w:szCs w:val="24"/>
        </w:rPr>
        <w:t>K) dla całego okna.</w:t>
      </w:r>
      <w:r w:rsidRPr="00293BE2">
        <w:rPr>
          <w:rFonts w:ascii="Times New Roman" w:eastAsia="Calibri" w:hAnsi="Times New Roman" w:cs="Times New Roman"/>
          <w:sz w:val="24"/>
          <w:szCs w:val="24"/>
        </w:rPr>
        <w:tab/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Ponadto przy montażu okien i drzwi należy spełnić następujące wymagania: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ciepły montaż na konsolach ustawiających okno w warstwie ocieplenia </w:t>
      </w:r>
      <w:r w:rsidRPr="00293BE2">
        <w:rPr>
          <w:rFonts w:ascii="Times New Roman" w:eastAsia="Calibri" w:hAnsi="Times New Roman" w:cs="Times New Roman"/>
          <w:sz w:val="24"/>
          <w:szCs w:val="24"/>
        </w:rPr>
        <w:sym w:font="Symbol" w:char="F059"/>
      </w:r>
      <w:r w:rsidRPr="00293BE2">
        <w:rPr>
          <w:rFonts w:ascii="Times New Roman" w:eastAsia="Calibri" w:hAnsi="Times New Roman" w:cs="Times New Roman"/>
          <w:sz w:val="24"/>
          <w:szCs w:val="24"/>
        </w:rPr>
        <w:t>=0;</w:t>
      </w:r>
    </w:p>
    <w:p w:rsidR="00293BE2" w:rsidRPr="00293BE2" w:rsidRDefault="00293BE2" w:rsidP="00A83F43">
      <w:pPr>
        <w:spacing w:after="0" w:line="36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montaż drzwi aluminiowych w murze licując od zewnątrz </w:t>
      </w:r>
      <w:r w:rsidRPr="00293BE2">
        <w:rPr>
          <w:rFonts w:ascii="Times New Roman" w:eastAsia="Calibri" w:hAnsi="Times New Roman" w:cs="Times New Roman"/>
          <w:sz w:val="24"/>
          <w:szCs w:val="24"/>
        </w:rPr>
        <w:sym w:font="Symbol" w:char="F059"/>
      </w:r>
      <w:r w:rsidRPr="00293BE2">
        <w:rPr>
          <w:rFonts w:ascii="Times New Roman" w:eastAsia="Calibri" w:hAnsi="Times New Roman" w:cs="Times New Roman"/>
          <w:sz w:val="24"/>
          <w:szCs w:val="24"/>
        </w:rPr>
        <w:t>=0,05.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Parapety wewnętrzne z konglomeratu marmurowego gr. 3cm. Parapety zewnętrzne z blachy powlekanej w kolorze dachówki.</w:t>
      </w:r>
    </w:p>
    <w:p w:rsid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60C" w:rsidRDefault="0082460C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60C" w:rsidRPr="00293BE2" w:rsidRDefault="0082460C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Tynki i okładziny wewnętrzne: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Projektuje się tynki wewnętrzne ścian gipsowe maszynowe. 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. mokrych  pod płytki ścienne należy wykonać tynk kat. II cementowo-wapienny.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2A61F4">
        <w:rPr>
          <w:rFonts w:ascii="Times New Roman" w:hAnsi="Times New Roman" w:cs="Times New Roman"/>
          <w:sz w:val="24"/>
          <w:szCs w:val="24"/>
        </w:rPr>
        <w:t>5, 11</w:t>
      </w:r>
      <w:r w:rsidR="0064392B">
        <w:rPr>
          <w:rFonts w:ascii="Times New Roman" w:hAnsi="Times New Roman" w:cs="Times New Roman"/>
          <w:sz w:val="24"/>
          <w:szCs w:val="24"/>
        </w:rPr>
        <w:t>,2.1</w:t>
      </w:r>
      <w:r w:rsidR="00AE6C38">
        <w:rPr>
          <w:rFonts w:ascii="Times New Roman" w:hAnsi="Times New Roman" w:cs="Times New Roman"/>
          <w:sz w:val="24"/>
          <w:szCs w:val="24"/>
        </w:rPr>
        <w:t>4</w:t>
      </w:r>
      <w:r w:rsidR="0064392B">
        <w:rPr>
          <w:rFonts w:ascii="Times New Roman" w:hAnsi="Times New Roman" w:cs="Times New Roman"/>
          <w:sz w:val="24"/>
          <w:szCs w:val="24"/>
        </w:rPr>
        <w:t>.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przy umywalkach wykonać tynki cementowo-wapienne            i ułożyć płytki ceramiczne do wysokości 2mb.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2A61F4">
        <w:rPr>
          <w:rFonts w:ascii="Times New Roman" w:hAnsi="Times New Roman" w:cs="Times New Roman"/>
          <w:sz w:val="24"/>
          <w:szCs w:val="24"/>
        </w:rPr>
        <w:t>3,4,13,14,15,17,18,19</w:t>
      </w:r>
      <w:r w:rsidRPr="00293BE2">
        <w:rPr>
          <w:rFonts w:ascii="Times New Roman" w:eastAsia="Calibri" w:hAnsi="Times New Roman" w:cs="Times New Roman"/>
          <w:sz w:val="24"/>
          <w:szCs w:val="24"/>
        </w:rPr>
        <w:t>,</w:t>
      </w:r>
      <w:r w:rsidR="00AE6C38">
        <w:rPr>
          <w:rFonts w:ascii="Times New Roman" w:hAnsi="Times New Roman" w:cs="Times New Roman"/>
          <w:sz w:val="24"/>
          <w:szCs w:val="24"/>
        </w:rPr>
        <w:t>2.4,2.5,2.9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na ścianach do wysokości 2mb ułożyć płytki ceramiczne.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AE6C38">
        <w:rPr>
          <w:rFonts w:ascii="Times New Roman" w:eastAsia="Calibri" w:hAnsi="Times New Roman" w:cs="Times New Roman"/>
          <w:sz w:val="24"/>
          <w:szCs w:val="24"/>
        </w:rPr>
        <w:t>15</w:t>
      </w:r>
      <w:r w:rsidR="00562FC0">
        <w:rPr>
          <w:rFonts w:ascii="Times New Roman" w:eastAsia="Calibri" w:hAnsi="Times New Roman" w:cs="Times New Roman"/>
          <w:sz w:val="24"/>
          <w:szCs w:val="24"/>
        </w:rPr>
        <w:t>, 14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należy narożniki ścian zabezpieczyć kątownikiem z blachy nierdzewnej (narożnik zaokrąglony). Pozostałe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ościeża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drzwiowe należy zabezpieczyć 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1, </w:t>
      </w:r>
      <w:r w:rsidR="0064392B">
        <w:rPr>
          <w:rFonts w:ascii="Times New Roman" w:hAnsi="Times New Roman" w:cs="Times New Roman"/>
          <w:sz w:val="24"/>
          <w:szCs w:val="24"/>
        </w:rPr>
        <w:t>6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, , </w:t>
      </w:r>
      <w:r w:rsidR="0064392B">
        <w:rPr>
          <w:rFonts w:ascii="Times New Roman" w:hAnsi="Times New Roman" w:cs="Times New Roman"/>
          <w:sz w:val="24"/>
          <w:szCs w:val="24"/>
        </w:rPr>
        <w:t>18,19,2.6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kątownikiem ochronnym np. takim jak dla obiektów służby zdrowia. Narożniki ochronne należy założyć również na wszystkie krawędzie ostre 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64392B">
        <w:rPr>
          <w:rFonts w:ascii="Times New Roman" w:hAnsi="Times New Roman" w:cs="Times New Roman"/>
          <w:sz w:val="24"/>
          <w:szCs w:val="24"/>
        </w:rPr>
        <w:t>7,8,10,2.7,2.</w:t>
      </w:r>
      <w:r w:rsidR="00562FC0">
        <w:rPr>
          <w:rFonts w:ascii="Times New Roman" w:hAnsi="Times New Roman" w:cs="Times New Roman"/>
          <w:sz w:val="24"/>
          <w:szCs w:val="24"/>
        </w:rPr>
        <w:t>9</w:t>
      </w:r>
      <w:r w:rsidR="0064392B">
        <w:rPr>
          <w:rFonts w:ascii="Times New Roman" w:hAnsi="Times New Roman" w:cs="Times New Roman"/>
          <w:sz w:val="24"/>
          <w:szCs w:val="24"/>
        </w:rPr>
        <w:t>,2.10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Malowanie: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Malowanie ścian wykonać po jednokrotnym szpachlowaniu ścian.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Malowanie sufitów farba emulsyjną akrylową w kolorze białym.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Malowanie ścian projektuje się w sposób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nastepujący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3BE2" w:rsidRPr="00293BE2" w:rsidRDefault="00293BE2" w:rsidP="00570679">
      <w:pPr>
        <w:spacing w:after="0" w:line="36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w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pom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. nr </w:t>
      </w:r>
      <w:r w:rsidR="0064392B">
        <w:rPr>
          <w:rFonts w:ascii="Times New Roman" w:hAnsi="Times New Roman" w:cs="Times New Roman"/>
          <w:sz w:val="24"/>
          <w:szCs w:val="24"/>
        </w:rPr>
        <w:t xml:space="preserve">1,2,5,6,7,9,10,11,12,16,20,2.1,2.2,2.3,2.6,2.7,2.9,2.10,2.11,2.12,2.13 </w:t>
      </w:r>
      <w:r w:rsidRPr="00293BE2">
        <w:rPr>
          <w:rFonts w:ascii="Times New Roman" w:eastAsia="Calibri" w:hAnsi="Times New Roman" w:cs="Times New Roman"/>
          <w:sz w:val="24"/>
          <w:szCs w:val="24"/>
        </w:rPr>
        <w:t>do wysokości h=2,00mb ściany malowane farbami lateksowymi x2, pozostałe wysokości malowane farbami emulsyjnymi akrylowymi.</w:t>
      </w: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 xml:space="preserve">Ścianki działowe w </w:t>
      </w:r>
      <w:proofErr w:type="spellStart"/>
      <w:r w:rsidRPr="00AF3A61">
        <w:rPr>
          <w:rFonts w:ascii="Times New Roman" w:eastAsia="Calibri" w:hAnsi="Times New Roman" w:cs="Times New Roman"/>
          <w:b/>
          <w:sz w:val="24"/>
          <w:szCs w:val="24"/>
        </w:rPr>
        <w:t>pom</w:t>
      </w:r>
      <w:proofErr w:type="spellEnd"/>
      <w:r w:rsidRPr="00AF3A61">
        <w:rPr>
          <w:rFonts w:ascii="Times New Roman" w:eastAsia="Calibri" w:hAnsi="Times New Roman" w:cs="Times New Roman"/>
          <w:b/>
          <w:sz w:val="24"/>
          <w:szCs w:val="24"/>
        </w:rPr>
        <w:t xml:space="preserve">. nr </w:t>
      </w:r>
      <w:r w:rsidR="00562FC0">
        <w:rPr>
          <w:rFonts w:ascii="Times New Roman" w:hAnsi="Times New Roman" w:cs="Times New Roman"/>
          <w:b/>
          <w:sz w:val="24"/>
          <w:szCs w:val="24"/>
        </w:rPr>
        <w:t>8, 2.9</w:t>
      </w:r>
      <w:r w:rsidR="002A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A6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W pomieszczeniach węzłów sanitarnych ze względu na specyfikację </w:t>
      </w:r>
      <w:r w:rsidR="00562FC0">
        <w:rPr>
          <w:rFonts w:ascii="Times New Roman" w:eastAsia="Calibri" w:hAnsi="Times New Roman" w:cs="Times New Roman"/>
          <w:sz w:val="24"/>
          <w:szCs w:val="24"/>
        </w:rPr>
        <w:t>przedszkola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ścianki wykonać następująco:</w:t>
      </w:r>
    </w:p>
    <w:p w:rsidR="00D06139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ścianki oddzielające muszle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ustepowe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H=1,00m wykonać z płyty MDF wodoodpornej lub płyty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HPL-PR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gr. 3cm 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Kolorystyka ścianek do uzgodnienia z użytkownikiem na etapie projektu wykonawczego;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ścianki kabin natryskowych H=2,00m wykonać w technologii j/w;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ścianki montować 10cm nad posadzką.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drzwi w ściankach dwuskrzydłowe do WC 2x45cm H=100cm.</w:t>
      </w:r>
    </w:p>
    <w:p w:rsidR="00293BE2" w:rsidRPr="00293BE2" w:rsidRDefault="00293BE2" w:rsidP="00A83F43">
      <w:pPr>
        <w:spacing w:after="0" w:line="360" w:lineRule="auto"/>
        <w:ind w:left="21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Elewacja budynku:</w:t>
      </w:r>
    </w:p>
    <w:p w:rsid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Ocieplenie budynku styropianem gr. 20cm w systemie </w:t>
      </w:r>
      <w:proofErr w:type="spellStart"/>
      <w:r w:rsidRPr="00293BE2">
        <w:rPr>
          <w:rFonts w:ascii="Times New Roman" w:eastAsia="Calibri" w:hAnsi="Times New Roman" w:cs="Times New Roman"/>
          <w:sz w:val="24"/>
          <w:szCs w:val="24"/>
        </w:rPr>
        <w:t>dociepleń</w:t>
      </w:r>
      <w:proofErr w:type="spellEnd"/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1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93BE2">
        <w:rPr>
          <w:rFonts w:ascii="Times New Roman" w:eastAsia="Calibri" w:hAnsi="Times New Roman" w:cs="Times New Roman"/>
          <w:sz w:val="24"/>
          <w:szCs w:val="24"/>
        </w:rPr>
        <w:t>Wyprawa mineralna malowana farbami silikonowymi wg kolorystyki elewacji;</w:t>
      </w:r>
    </w:p>
    <w:p w:rsidR="00570679" w:rsidRPr="00293BE2" w:rsidRDefault="00570679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Należy zastosować odcięcie pożarowe wydzielonych stref w zakresie wykopania ocieplenia z wełny mineralnej w pasie o szerokości 2m wg rysunku nr 2 </w:t>
      </w:r>
    </w:p>
    <w:p w:rsidR="00293BE2" w:rsidRPr="00293BE2" w:rsidRDefault="00293BE2" w:rsidP="00A83F43">
      <w:pPr>
        <w:spacing w:after="0" w:line="36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AF3A61" w:rsidRDefault="00293BE2" w:rsidP="00A83F43">
      <w:pPr>
        <w:pStyle w:val="Akapitzlist"/>
        <w:numPr>
          <w:ilvl w:val="2"/>
          <w:numId w:val="4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3A61">
        <w:rPr>
          <w:rFonts w:ascii="Times New Roman" w:eastAsia="Calibri" w:hAnsi="Times New Roman" w:cs="Times New Roman"/>
          <w:b/>
          <w:sz w:val="24"/>
          <w:szCs w:val="24"/>
        </w:rPr>
        <w:t>Elementy zewnętrzne:</w:t>
      </w:r>
    </w:p>
    <w:p w:rsidR="00293BE2" w:rsidRPr="00293BE2" w:rsidRDefault="00293BE2" w:rsidP="00A83F4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3BE2">
        <w:rPr>
          <w:rFonts w:ascii="Times New Roman" w:eastAsia="Calibri" w:hAnsi="Times New Roman" w:cs="Times New Roman"/>
          <w:sz w:val="24"/>
          <w:szCs w:val="24"/>
          <w:u w:val="single"/>
        </w:rPr>
        <w:t>Taras: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Taras zewnętrzny wykonać w sposób następujący: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fundament pod ścianę podziemną tarasu z betonu B-20 o wym. 30x30, zbrojony siatką stalową Ø8 A-III o wymiarach oczka 15x15.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pod fundament ułożyć beton B-10 gr. 5cm;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ściana tarasu z bloczków betonowych M-6 na zaprawie cementowej, grubość ściany 25cm;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powierzchnię wewnętrzną zasypać ubitym piaskiem;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6139">
        <w:rPr>
          <w:rFonts w:ascii="Times New Roman" w:eastAsia="Calibri" w:hAnsi="Times New Roman" w:cs="Times New Roman"/>
          <w:sz w:val="24"/>
          <w:szCs w:val="24"/>
        </w:rPr>
        <w:t>nawierzchnie tarasu</w:t>
      </w:r>
      <w:r w:rsidR="00D06139" w:rsidRPr="00293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139">
        <w:rPr>
          <w:rFonts w:ascii="Times New Roman" w:eastAsia="Calibri" w:hAnsi="Times New Roman" w:cs="Times New Roman"/>
          <w:sz w:val="24"/>
          <w:szCs w:val="24"/>
        </w:rPr>
        <w:t>wykonać z kostki brukowej na podkładzie bazaltowym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cokoły obłożyć płytkami elewacyjnymi 6,5x25cm;</w:t>
      </w:r>
    </w:p>
    <w:p w:rsidR="00293BE2" w:rsidRPr="00293BE2" w:rsidRDefault="00293BE2" w:rsidP="00D06139">
      <w:pPr>
        <w:spacing w:after="0" w:line="36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balustrady tarasu H=90cm z desek gr. 25mm.</w:t>
      </w:r>
    </w:p>
    <w:p w:rsidR="00293BE2" w:rsidRPr="00293BE2" w:rsidRDefault="00293BE2" w:rsidP="00A83F43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3BE2">
        <w:rPr>
          <w:rFonts w:ascii="Times New Roman" w:eastAsia="Calibri" w:hAnsi="Times New Roman" w:cs="Times New Roman"/>
          <w:sz w:val="24"/>
          <w:szCs w:val="24"/>
          <w:u w:val="single"/>
        </w:rPr>
        <w:t>Podjazd dla osób niepełnosprawnych i wejście:</w:t>
      </w:r>
    </w:p>
    <w:p w:rsidR="00293BE2" w:rsidRPr="00293BE2" w:rsidRDefault="00293BE2" w:rsidP="00D06139">
      <w:pPr>
        <w:spacing w:after="0" w:line="360" w:lineRule="auto"/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ściany i fundament wykonać jak dla tarasu;</w:t>
      </w:r>
    </w:p>
    <w:p w:rsidR="00293BE2" w:rsidRPr="00293BE2" w:rsidRDefault="00293BE2" w:rsidP="00D06139">
      <w:pPr>
        <w:spacing w:after="0" w:line="360" w:lineRule="auto"/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83F43">
        <w:rPr>
          <w:rFonts w:ascii="Times New Roman" w:eastAsia="Calibri" w:hAnsi="Times New Roman" w:cs="Times New Roman"/>
          <w:sz w:val="24"/>
          <w:szCs w:val="24"/>
        </w:rPr>
        <w:t xml:space="preserve">nawierzchnie </w:t>
      </w:r>
      <w:r w:rsidRPr="00293BE2">
        <w:rPr>
          <w:rFonts w:ascii="Times New Roman" w:eastAsia="Calibri" w:hAnsi="Times New Roman" w:cs="Times New Roman"/>
          <w:sz w:val="24"/>
          <w:szCs w:val="24"/>
        </w:rPr>
        <w:t xml:space="preserve"> podjazdu i podestu </w:t>
      </w:r>
      <w:r w:rsidR="00A83F43">
        <w:rPr>
          <w:rFonts w:ascii="Times New Roman" w:eastAsia="Calibri" w:hAnsi="Times New Roman" w:cs="Times New Roman"/>
          <w:sz w:val="24"/>
          <w:szCs w:val="24"/>
        </w:rPr>
        <w:t xml:space="preserve">wykonać z kostki brukowej na podkładzie bazaltowym </w:t>
      </w:r>
    </w:p>
    <w:p w:rsidR="00293BE2" w:rsidRPr="00293BE2" w:rsidRDefault="00293BE2" w:rsidP="00D06139">
      <w:pPr>
        <w:spacing w:after="0" w:line="360" w:lineRule="auto"/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balustrada stalowa z rur nierdzewnych H=90cm;</w:t>
      </w:r>
    </w:p>
    <w:p w:rsidR="00293BE2" w:rsidRPr="00293BE2" w:rsidRDefault="00293BE2" w:rsidP="00D06139">
      <w:pPr>
        <w:spacing w:after="0" w:line="360" w:lineRule="auto"/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balustrada podestu H=110cm ze stali nierdzewnej.</w:t>
      </w:r>
    </w:p>
    <w:p w:rsidR="00293BE2" w:rsidRPr="00293BE2" w:rsidRDefault="00293BE2" w:rsidP="00D06139">
      <w:pPr>
        <w:spacing w:after="0" w:line="240" w:lineRule="auto"/>
        <w:ind w:left="1416" w:firstLine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293BE2" w:rsidRDefault="00293BE2" w:rsidP="00293B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3BE2">
        <w:rPr>
          <w:rFonts w:ascii="Times New Roman" w:eastAsia="Calibri" w:hAnsi="Times New Roman" w:cs="Times New Roman"/>
          <w:sz w:val="24"/>
          <w:szCs w:val="24"/>
          <w:u w:val="single"/>
        </w:rPr>
        <w:t>Podesty zewnętrzne drzwiowe: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ściany i fundament wraz z posadzkami wykonać jak dla tarasu;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w posadzkach zamontować wycieraczki stalowe 40x60cm;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odwodnienie wycieraczek z rur PCV Ø50;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balustrady podestów H=110cm ze stali nierdzewnej;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BE2">
        <w:rPr>
          <w:rFonts w:ascii="Times New Roman" w:eastAsia="Calibri" w:hAnsi="Times New Roman" w:cs="Times New Roman"/>
          <w:sz w:val="24"/>
          <w:szCs w:val="24"/>
        </w:rPr>
        <w:t>- cokoły obłożyć płytkami elewacyjnymi 6,5x25cm.</w:t>
      </w:r>
    </w:p>
    <w:p w:rsidR="00293BE2" w:rsidRPr="00293BE2" w:rsidRDefault="00293BE2" w:rsidP="00293BE2">
      <w:pPr>
        <w:spacing w:after="0" w:line="240" w:lineRule="auto"/>
        <w:ind w:left="1416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BE2" w:rsidRPr="00293BE2" w:rsidRDefault="00293BE2" w:rsidP="00293BE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3BE2">
        <w:rPr>
          <w:rFonts w:ascii="Times New Roman" w:eastAsia="Calibri" w:hAnsi="Times New Roman" w:cs="Times New Roman"/>
          <w:sz w:val="24"/>
          <w:szCs w:val="24"/>
          <w:u w:val="single"/>
        </w:rPr>
        <w:t>Opaska wokół budynku:</w:t>
      </w:r>
    </w:p>
    <w:p w:rsidR="00293BE2" w:rsidRPr="00293BE2" w:rsidRDefault="00570679" w:rsidP="00293BE2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miejscu braku chodnika przy</w:t>
      </w:r>
      <w:r w:rsidR="00293BE2" w:rsidRPr="00293BE2">
        <w:rPr>
          <w:rFonts w:ascii="Times New Roman" w:eastAsia="Calibri" w:hAnsi="Times New Roman" w:cs="Times New Roman"/>
          <w:sz w:val="24"/>
          <w:szCs w:val="24"/>
        </w:rPr>
        <w:t xml:space="preserve"> budynku ułożyć opaskę ze żwiru płukanego 8-16mm gr. 10cm. Zakończenie opaski krawężnik chodnikowy 6x30x100cm.</w:t>
      </w:r>
    </w:p>
    <w:p w:rsidR="006133A9" w:rsidRDefault="006133A9" w:rsidP="00C0560B">
      <w:pPr>
        <w:pStyle w:val="Akapitzlist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2460C" w:rsidRDefault="0082460C" w:rsidP="00C0560B">
      <w:pPr>
        <w:pStyle w:val="Akapitzlist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2460C" w:rsidRDefault="0082460C" w:rsidP="00C0560B">
      <w:pPr>
        <w:pStyle w:val="Akapitzlist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2460C" w:rsidRDefault="0082460C" w:rsidP="00C0560B">
      <w:pPr>
        <w:pStyle w:val="Akapitzlist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82460C" w:rsidRDefault="0082460C" w:rsidP="00C0560B">
      <w:pPr>
        <w:pStyle w:val="Akapitzlist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524273" w:rsidRPr="007F7DDB" w:rsidRDefault="00524273" w:rsidP="00AF3A61">
      <w:pPr>
        <w:pStyle w:val="NAGWEK1"/>
        <w:numPr>
          <w:ilvl w:val="0"/>
          <w:numId w:val="45"/>
        </w:numPr>
        <w:rPr>
          <w:b w:val="0"/>
        </w:rPr>
      </w:pPr>
      <w:bookmarkStart w:id="4" w:name="_Toc103679231"/>
      <w:r w:rsidRPr="007F7DDB">
        <w:lastRenderedPageBreak/>
        <w:t>Charakterystyczne parametry</w:t>
      </w:r>
      <w:bookmarkEnd w:id="4"/>
      <w:r w:rsidRPr="007F7DDB">
        <w:t xml:space="preserve"> </w:t>
      </w:r>
    </w:p>
    <w:p w:rsidR="006133A9" w:rsidRPr="00E33FCA" w:rsidRDefault="006133A9" w:rsidP="006133A9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FCA">
        <w:rPr>
          <w:rFonts w:ascii="Times New Roman" w:hAnsi="Times New Roman" w:cs="Times New Roman"/>
          <w:sz w:val="24"/>
          <w:szCs w:val="24"/>
          <w:u w:val="single"/>
        </w:rPr>
        <w:t xml:space="preserve">Dane budynku </w:t>
      </w:r>
      <w:r w:rsidR="00D82E7C" w:rsidRPr="00E33FCA">
        <w:rPr>
          <w:rFonts w:ascii="Times New Roman" w:hAnsi="Times New Roman" w:cs="Times New Roman"/>
          <w:sz w:val="24"/>
          <w:szCs w:val="24"/>
          <w:u w:val="single"/>
        </w:rPr>
        <w:t xml:space="preserve">przedszkola </w:t>
      </w:r>
    </w:p>
    <w:tbl>
      <w:tblPr>
        <w:tblW w:w="5529" w:type="dxa"/>
        <w:tblInd w:w="74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11"/>
        <w:gridCol w:w="1418"/>
      </w:tblGrid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>Powierzchnia zabudowy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>476.85m²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>Powierzchnia ca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łkowita (brutto)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914.40m²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Powierzchnia netto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8254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m²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Powierzchnia użytkowa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C47A75" w:rsidP="008254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E33FCA"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m²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Kubatura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8254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54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m³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Kąt nachylenia dachu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30.0°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kalenicy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825483" w:rsidP="0082548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12.80</w:t>
            </w:r>
            <w:r w:rsidR="00E33FCA"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 xml:space="preserve">Szerokość-                    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562F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  <w:r w:rsidR="00562F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33FCA" w:rsidRPr="00E33FCA" w:rsidTr="00E33FC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 xml:space="preserve">Długość –                 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FCA" w:rsidRPr="00E33FCA" w:rsidRDefault="00E33FCA" w:rsidP="00E33FC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eastAsia="Times New Roman" w:hAnsi="Times New Roman" w:cs="Times New Roman"/>
                <w:sz w:val="24"/>
                <w:szCs w:val="24"/>
              </w:rPr>
              <w:t>21,25m</w:t>
            </w:r>
          </w:p>
        </w:tc>
      </w:tr>
    </w:tbl>
    <w:p w:rsidR="00E33FCA" w:rsidRPr="00E33FCA" w:rsidRDefault="00E33FCA" w:rsidP="00E33F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24273" w:rsidRPr="00524273" w:rsidRDefault="00524273" w:rsidP="00AF3A61">
      <w:pPr>
        <w:pStyle w:val="NAGWEK1"/>
        <w:numPr>
          <w:ilvl w:val="0"/>
          <w:numId w:val="45"/>
        </w:numPr>
        <w:rPr>
          <w:rFonts w:eastAsia="Calibri"/>
          <w:b w:val="0"/>
        </w:rPr>
      </w:pPr>
      <w:bookmarkStart w:id="5" w:name="_Toc103679232"/>
      <w:r w:rsidRPr="00524273">
        <w:rPr>
          <w:rFonts w:eastAsia="Calibri"/>
        </w:rPr>
        <w:t>Kategoria geotechniczna</w:t>
      </w:r>
      <w:bookmarkEnd w:id="5"/>
      <w:r w:rsidRPr="00524273">
        <w:rPr>
          <w:rFonts w:eastAsia="Calibri"/>
        </w:rPr>
        <w:t xml:space="preserve"> </w:t>
      </w:r>
    </w:p>
    <w:p w:rsidR="00E33FCA" w:rsidRPr="00E33FCA" w:rsidRDefault="008C64A8" w:rsidP="00A83F43">
      <w:pPr>
        <w:pStyle w:val="NAGWEK1"/>
        <w:numPr>
          <w:ilvl w:val="0"/>
          <w:numId w:val="0"/>
        </w:numPr>
        <w:spacing w:before="0" w:after="0" w:line="360" w:lineRule="auto"/>
        <w:ind w:left="539"/>
        <w:rPr>
          <w:b w:val="0"/>
        </w:rPr>
      </w:pPr>
      <w:bookmarkStart w:id="6" w:name="_Toc101846992"/>
      <w:bookmarkStart w:id="7" w:name="_Toc101847384"/>
      <w:bookmarkStart w:id="8" w:name="_Toc103155151"/>
      <w:bookmarkStart w:id="9" w:name="_Toc292440884"/>
      <w:bookmarkStart w:id="10" w:name="_Toc466641513"/>
      <w:bookmarkStart w:id="11" w:name="_Toc103679233"/>
      <w:r w:rsidRPr="008C64A8">
        <w:rPr>
          <w:rFonts w:eastAsiaTheme="minorHAnsi"/>
          <w:b w:val="0"/>
          <w:i w:val="0"/>
          <w:u w:val="none"/>
          <w:lang w:eastAsia="en-US"/>
        </w:rPr>
        <w:t>Wykonane prace i badania geotechniczne oraz rodzaj projektowanych obiektów pozwalają na zaliczenie gruntów występujących w analizowanym podłożu do następujących warstw geotechnicznych:</w:t>
      </w:r>
      <w:bookmarkEnd w:id="6"/>
      <w:bookmarkEnd w:id="7"/>
      <w:bookmarkEnd w:id="8"/>
      <w:bookmarkEnd w:id="11"/>
      <w:r w:rsidRPr="008C64A8">
        <w:rPr>
          <w:rFonts w:eastAsiaTheme="minorHAnsi"/>
          <w:b w:val="0"/>
          <w:i w:val="0"/>
          <w:u w:val="none"/>
          <w:lang w:eastAsia="en-US"/>
        </w:rPr>
        <w:t xml:space="preserve"> </w:t>
      </w:r>
    </w:p>
    <w:p w:rsidR="00E33FCA" w:rsidRDefault="008C64A8" w:rsidP="00A83F43">
      <w:pPr>
        <w:pStyle w:val="NAGWEK1"/>
        <w:numPr>
          <w:ilvl w:val="0"/>
          <w:numId w:val="0"/>
        </w:numPr>
        <w:spacing w:before="0" w:after="0" w:line="360" w:lineRule="auto"/>
        <w:ind w:left="539"/>
        <w:rPr>
          <w:rFonts w:eastAsiaTheme="minorHAnsi"/>
          <w:b w:val="0"/>
          <w:i w:val="0"/>
          <w:u w:val="none"/>
          <w:lang w:eastAsia="en-US"/>
        </w:rPr>
      </w:pPr>
      <w:bookmarkStart w:id="12" w:name="_Toc101846993"/>
      <w:bookmarkStart w:id="13" w:name="_Toc101847385"/>
      <w:bookmarkStart w:id="14" w:name="_Toc103155152"/>
      <w:bookmarkStart w:id="15" w:name="_Toc103679234"/>
      <w:r w:rsidRPr="008C64A8">
        <w:rPr>
          <w:rFonts w:eastAsiaTheme="minorHAnsi"/>
          <w:b w:val="0"/>
          <w:i w:val="0"/>
          <w:u w:val="none"/>
          <w:lang w:eastAsia="en-US"/>
        </w:rPr>
        <w:t>• WARSTWA I – nasypy niekontrolowane – warstwa do usunięcia</w:t>
      </w:r>
      <w:bookmarkEnd w:id="12"/>
      <w:bookmarkEnd w:id="13"/>
      <w:bookmarkEnd w:id="14"/>
      <w:bookmarkEnd w:id="15"/>
      <w:r w:rsidRPr="008C64A8">
        <w:rPr>
          <w:rFonts w:eastAsiaTheme="minorHAnsi"/>
          <w:b w:val="0"/>
          <w:i w:val="0"/>
          <w:u w:val="none"/>
          <w:lang w:eastAsia="en-US"/>
        </w:rPr>
        <w:t xml:space="preserve"> </w:t>
      </w:r>
    </w:p>
    <w:p w:rsidR="00E33FCA" w:rsidRDefault="008C64A8" w:rsidP="00A83F43">
      <w:pPr>
        <w:pStyle w:val="NAGWEK1"/>
        <w:numPr>
          <w:ilvl w:val="0"/>
          <w:numId w:val="0"/>
        </w:numPr>
        <w:spacing w:before="0" w:after="0" w:line="360" w:lineRule="auto"/>
        <w:ind w:left="539"/>
        <w:rPr>
          <w:rFonts w:eastAsiaTheme="minorHAnsi"/>
          <w:b w:val="0"/>
          <w:i w:val="0"/>
          <w:u w:val="none"/>
          <w:lang w:eastAsia="en-US"/>
        </w:rPr>
      </w:pPr>
      <w:bookmarkStart w:id="16" w:name="_Toc101846994"/>
      <w:bookmarkStart w:id="17" w:name="_Toc101847386"/>
      <w:bookmarkStart w:id="18" w:name="_Toc103155153"/>
      <w:bookmarkStart w:id="19" w:name="_Toc103679235"/>
      <w:r w:rsidRPr="008C64A8">
        <w:rPr>
          <w:rFonts w:eastAsiaTheme="minorHAnsi"/>
          <w:b w:val="0"/>
          <w:i w:val="0"/>
          <w:u w:val="none"/>
          <w:lang w:eastAsia="en-US"/>
        </w:rPr>
        <w:t xml:space="preserve">• WARSTWA II – plejstoceńskie osady rzeczne wykształcone jako pospółki, które charakteryzują się stanem </w:t>
      </w:r>
      <w:proofErr w:type="spellStart"/>
      <w:r w:rsidRPr="008C64A8">
        <w:rPr>
          <w:rFonts w:eastAsiaTheme="minorHAnsi"/>
          <w:b w:val="0"/>
          <w:i w:val="0"/>
          <w:u w:val="none"/>
          <w:lang w:eastAsia="en-US"/>
        </w:rPr>
        <w:t>średniozagęszczonym</w:t>
      </w:r>
      <w:proofErr w:type="spellEnd"/>
      <w:r w:rsidRPr="008C64A8">
        <w:rPr>
          <w:rFonts w:eastAsiaTheme="minorHAnsi"/>
          <w:b w:val="0"/>
          <w:i w:val="0"/>
          <w:u w:val="none"/>
          <w:lang w:eastAsia="en-US"/>
        </w:rPr>
        <w:t>. Według badań terenowych wartość średniego stopnia zagęszczenia wynosi ID = 0,66;</w:t>
      </w:r>
      <w:bookmarkEnd w:id="16"/>
      <w:bookmarkEnd w:id="17"/>
      <w:bookmarkEnd w:id="18"/>
      <w:bookmarkEnd w:id="19"/>
      <w:r w:rsidRPr="008C64A8">
        <w:rPr>
          <w:rFonts w:eastAsiaTheme="minorHAnsi"/>
          <w:b w:val="0"/>
          <w:i w:val="0"/>
          <w:u w:val="none"/>
          <w:lang w:eastAsia="en-US"/>
        </w:rPr>
        <w:t xml:space="preserve"> </w:t>
      </w:r>
    </w:p>
    <w:p w:rsidR="008C64A8" w:rsidRDefault="008C64A8" w:rsidP="00A83F43">
      <w:pPr>
        <w:pStyle w:val="NAGWEK1"/>
        <w:numPr>
          <w:ilvl w:val="0"/>
          <w:numId w:val="0"/>
        </w:numPr>
        <w:spacing w:before="0" w:after="0" w:line="360" w:lineRule="auto"/>
        <w:ind w:left="539"/>
        <w:rPr>
          <w:rFonts w:eastAsiaTheme="minorHAnsi"/>
          <w:b w:val="0"/>
          <w:i w:val="0"/>
          <w:u w:val="none"/>
          <w:lang w:eastAsia="en-US"/>
        </w:rPr>
      </w:pPr>
      <w:bookmarkStart w:id="20" w:name="_Toc101846995"/>
      <w:bookmarkStart w:id="21" w:name="_Toc101847387"/>
      <w:bookmarkStart w:id="22" w:name="_Toc103155154"/>
      <w:bookmarkStart w:id="23" w:name="_Toc103679236"/>
      <w:r w:rsidRPr="008C64A8">
        <w:rPr>
          <w:rFonts w:eastAsiaTheme="minorHAnsi"/>
          <w:b w:val="0"/>
          <w:i w:val="0"/>
          <w:u w:val="none"/>
          <w:lang w:eastAsia="en-US"/>
        </w:rPr>
        <w:t xml:space="preserve">• WARSTWA II – plejstoceńskie osady rzeczne wykształcone jako piaski grube, które charakteryzują się stanem </w:t>
      </w:r>
      <w:proofErr w:type="spellStart"/>
      <w:r w:rsidRPr="008C64A8">
        <w:rPr>
          <w:rFonts w:eastAsiaTheme="minorHAnsi"/>
          <w:b w:val="0"/>
          <w:i w:val="0"/>
          <w:u w:val="none"/>
          <w:lang w:eastAsia="en-US"/>
        </w:rPr>
        <w:t>średniozagęszczonym</w:t>
      </w:r>
      <w:proofErr w:type="spellEnd"/>
      <w:r w:rsidRPr="008C64A8">
        <w:rPr>
          <w:rFonts w:eastAsiaTheme="minorHAnsi"/>
          <w:b w:val="0"/>
          <w:i w:val="0"/>
          <w:u w:val="none"/>
          <w:lang w:eastAsia="en-US"/>
        </w:rPr>
        <w:t>. Według badań terenowych wartość średniego stopnia zagęszczenia wynosi ID = 0,67; Pozostałe parametry geotechniczne w/w warstw wynikają z zależności korelacyjnych.</w:t>
      </w:r>
      <w:bookmarkEnd w:id="20"/>
      <w:bookmarkEnd w:id="21"/>
      <w:bookmarkEnd w:id="22"/>
      <w:bookmarkEnd w:id="23"/>
      <w:r w:rsidRPr="008C64A8">
        <w:rPr>
          <w:rFonts w:eastAsiaTheme="minorHAnsi"/>
          <w:b w:val="0"/>
          <w:i w:val="0"/>
          <w:u w:val="none"/>
          <w:lang w:eastAsia="en-US"/>
        </w:rPr>
        <w:t xml:space="preserve"> </w:t>
      </w:r>
    </w:p>
    <w:p w:rsidR="00E33FCA" w:rsidRPr="00E33FCA" w:rsidRDefault="00E33FCA" w:rsidP="00A83F43">
      <w:pPr>
        <w:pStyle w:val="NAGWEK1"/>
        <w:numPr>
          <w:ilvl w:val="0"/>
          <w:numId w:val="0"/>
        </w:numPr>
        <w:spacing w:before="0" w:after="0" w:line="360" w:lineRule="auto"/>
        <w:ind w:left="539"/>
        <w:rPr>
          <w:b w:val="0"/>
          <w:i w:val="0"/>
          <w:u w:val="none"/>
        </w:rPr>
      </w:pPr>
      <w:bookmarkStart w:id="24" w:name="_Toc101846996"/>
      <w:bookmarkStart w:id="25" w:name="_Toc101847388"/>
      <w:bookmarkStart w:id="26" w:name="_Toc103155155"/>
      <w:bookmarkStart w:id="27" w:name="_Toc103679237"/>
      <w:r w:rsidRPr="00E33FCA">
        <w:rPr>
          <w:b w:val="0"/>
          <w:i w:val="0"/>
          <w:u w:val="none"/>
        </w:rPr>
        <w:t xml:space="preserve">O zaliczeniu do danej kategorii geotechnicznej decydują dwa podstawowe kryteria: rodzaj budowli (obiektu) oraz rodzaj podłoża gruntowego. W analizowanym przypadku mamy do czynienia z typowym obiektem(1, 2 – kondygnacyjny obiekt budowlany) oraz z w miarę prostymi warunkami gruntowymi, gdyż stwierdzono w poziomie posadowienia (po usunięciu nasypów): • występowanie w podłożu gruntów rodzimych jednorodnych genetycznie; • występowanie w podłożu gruntów rodzimych jednorodnych litologicznie; • horyzontalne uwarstwienie gruntów; • brak występowania wody w poziomie posadowienia; • brak występowania gruntów słabonośnych; • brak występowania niekorzystnych procesów geologicznych. W miejscach występowania gruntów organicznych (słabonośnych) warunki </w:t>
      </w:r>
      <w:r w:rsidRPr="00E33FCA">
        <w:rPr>
          <w:b w:val="0"/>
          <w:i w:val="0"/>
          <w:u w:val="none"/>
        </w:rPr>
        <w:lastRenderedPageBreak/>
        <w:t xml:space="preserve">należy uznać za złożone. W związku z powyższym według Rozporządzenia </w:t>
      </w:r>
      <w:proofErr w:type="spellStart"/>
      <w:r w:rsidRPr="00E33FCA">
        <w:rPr>
          <w:b w:val="0"/>
          <w:i w:val="0"/>
          <w:u w:val="none"/>
        </w:rPr>
        <w:t>MTBiGM</w:t>
      </w:r>
      <w:proofErr w:type="spellEnd"/>
      <w:r w:rsidRPr="00E33FCA">
        <w:rPr>
          <w:b w:val="0"/>
          <w:i w:val="0"/>
          <w:u w:val="none"/>
        </w:rPr>
        <w:t xml:space="preserve"> z dnia 25 kwietnia 2012 proponuje się zaliczyć opisywany obiekt do I kategorii geotechnicznej.</w:t>
      </w:r>
      <w:bookmarkEnd w:id="24"/>
      <w:bookmarkEnd w:id="25"/>
      <w:bookmarkEnd w:id="26"/>
      <w:bookmarkEnd w:id="27"/>
    </w:p>
    <w:p w:rsidR="00524273" w:rsidRPr="00524273" w:rsidRDefault="00524273" w:rsidP="00AF3A61">
      <w:pPr>
        <w:pStyle w:val="NAGWEK1"/>
        <w:numPr>
          <w:ilvl w:val="0"/>
          <w:numId w:val="45"/>
        </w:numPr>
        <w:rPr>
          <w:b w:val="0"/>
        </w:rPr>
      </w:pPr>
      <w:r w:rsidRPr="00524273">
        <w:t xml:space="preserve"> </w:t>
      </w:r>
      <w:bookmarkStart w:id="28" w:name="_Toc103679238"/>
      <w:bookmarkEnd w:id="9"/>
      <w:bookmarkEnd w:id="10"/>
      <w:r w:rsidRPr="00524273">
        <w:t>Dostępność dla osób niepełnosprawnych</w:t>
      </w:r>
      <w:bookmarkEnd w:id="28"/>
      <w:r w:rsidRPr="00524273">
        <w:t xml:space="preserve"> </w:t>
      </w:r>
    </w:p>
    <w:p w:rsidR="00A83F43" w:rsidRDefault="00524273" w:rsidP="00EA22A7">
      <w:pPr>
        <w:pStyle w:val="Akapitzlist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24273">
        <w:rPr>
          <w:rFonts w:ascii="Times New Roman" w:hAnsi="Times New Roman" w:cs="Times New Roman"/>
          <w:sz w:val="24"/>
          <w:szCs w:val="24"/>
        </w:rPr>
        <w:t>Ze względu na przeznaczenie budynku dostęp dla osób niepełnosprawnych jest umożliwiony</w:t>
      </w:r>
      <w:r w:rsidR="00A83F43">
        <w:rPr>
          <w:rFonts w:ascii="Times New Roman" w:hAnsi="Times New Roman" w:cs="Times New Roman"/>
          <w:sz w:val="24"/>
          <w:szCs w:val="24"/>
        </w:rPr>
        <w:t>.</w:t>
      </w:r>
    </w:p>
    <w:p w:rsidR="00EA22A7" w:rsidRDefault="00A83F43" w:rsidP="00EA22A7">
      <w:pPr>
        <w:pStyle w:val="Akapitzlist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Wewnątrz budynku zaprojektowano windę osobową, wymiary kabiny min 1,1*1,4m </w:t>
      </w:r>
    </w:p>
    <w:p w:rsidR="00FD2871" w:rsidRPr="00FD2871" w:rsidRDefault="00EA22A7" w:rsidP="00AF3A61">
      <w:pPr>
        <w:pStyle w:val="NAGWEK1"/>
        <w:numPr>
          <w:ilvl w:val="0"/>
          <w:numId w:val="45"/>
        </w:numPr>
        <w:rPr>
          <w:rFonts w:eastAsia="Calibri"/>
          <w:b w:val="0"/>
        </w:rPr>
      </w:pPr>
      <w:r>
        <w:t xml:space="preserve"> </w:t>
      </w:r>
      <w:bookmarkStart w:id="29" w:name="_Toc103679239"/>
      <w:r w:rsidR="00FD2871" w:rsidRPr="00FD2871">
        <w:rPr>
          <w:rFonts w:eastAsia="Calibri"/>
        </w:rPr>
        <w:t>Wpływ obiektu na środowisko</w:t>
      </w:r>
      <w:bookmarkEnd w:id="29"/>
      <w:r w:rsidR="00FD2871" w:rsidRPr="00FD2871">
        <w:rPr>
          <w:rFonts w:eastAsia="Calibri"/>
        </w:rPr>
        <w:t xml:space="preserve"> </w:t>
      </w:r>
    </w:p>
    <w:p w:rsidR="00FD2871" w:rsidRDefault="00FD2871" w:rsidP="0057419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Zaopatrzenie w wodę i odprowadzenie ścieków</w:t>
      </w:r>
    </w:p>
    <w:p w:rsidR="00FD2871" w:rsidRDefault="00FD2871" w:rsidP="00FD2871">
      <w:pPr>
        <w:pStyle w:val="Akapitzlist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Zapotrzebowanie w wodę jak dla </w:t>
      </w:r>
      <w:r w:rsidR="006A187A">
        <w:rPr>
          <w:rFonts w:ascii="Times New Roman" w:eastAsia="Calibri" w:hAnsi="Times New Roman" w:cs="Times New Roman"/>
          <w:sz w:val="24"/>
          <w:szCs w:val="24"/>
        </w:rPr>
        <w:t xml:space="preserve">budynków </w:t>
      </w:r>
      <w:r w:rsidR="00570679">
        <w:rPr>
          <w:rFonts w:ascii="Times New Roman" w:eastAsia="Calibri" w:hAnsi="Times New Roman" w:cs="Times New Roman"/>
          <w:sz w:val="24"/>
          <w:szCs w:val="24"/>
        </w:rPr>
        <w:t xml:space="preserve">użyteczności publicznej </w:t>
      </w:r>
    </w:p>
    <w:p w:rsidR="00FD2871" w:rsidRPr="00384858" w:rsidRDefault="00FD2871" w:rsidP="0057419B">
      <w:pPr>
        <w:pStyle w:val="Akapitzlist"/>
        <w:numPr>
          <w:ilvl w:val="0"/>
          <w:numId w:val="23"/>
        </w:numPr>
        <w:spacing w:after="0" w:line="360" w:lineRule="auto"/>
        <w:ind w:left="426" w:hanging="284"/>
        <w:rPr>
          <w:rFonts w:ascii="Times New Roman" w:eastAsia="Calibri" w:hAnsi="Times New Roman" w:cs="Times New Roman"/>
          <w:sz w:val="24"/>
          <w:szCs w:val="24"/>
        </w:rPr>
      </w:pPr>
      <w:r w:rsidRPr="00384858">
        <w:rPr>
          <w:rFonts w:ascii="Times New Roman" w:eastAsia="Calibri" w:hAnsi="Times New Roman" w:cs="Times New Roman"/>
          <w:sz w:val="24"/>
          <w:szCs w:val="24"/>
        </w:rPr>
        <w:t xml:space="preserve">Emisja zanieczyszczeń gazowych , pyłowych i płynnych </w:t>
      </w:r>
    </w:p>
    <w:p w:rsidR="00FD2871" w:rsidRDefault="00FD2871" w:rsidP="00FD2871">
      <w:pPr>
        <w:pStyle w:val="Akapitzlist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A187A">
        <w:rPr>
          <w:rFonts w:ascii="Times New Roman" w:eastAsia="Calibri" w:hAnsi="Times New Roman" w:cs="Times New Roman"/>
          <w:sz w:val="24"/>
          <w:szCs w:val="24"/>
        </w:rPr>
        <w:t xml:space="preserve">Budynek </w:t>
      </w:r>
      <w:r w:rsidR="00552FA8">
        <w:rPr>
          <w:rFonts w:ascii="Times New Roman" w:eastAsia="Calibri" w:hAnsi="Times New Roman" w:cs="Times New Roman"/>
          <w:sz w:val="24"/>
          <w:szCs w:val="24"/>
        </w:rPr>
        <w:t xml:space="preserve">ogrzewany 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Budynek spełnia warunki ochrony atmosfery pod względem emisji zanieczyszczeń gazowych , pyłowych oraz płynnych . </w:t>
      </w:r>
    </w:p>
    <w:p w:rsidR="00FD2871" w:rsidRDefault="00FD2871" w:rsidP="0057419B">
      <w:pPr>
        <w:pStyle w:val="Akapitzlist"/>
        <w:numPr>
          <w:ilvl w:val="0"/>
          <w:numId w:val="23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Odpady stałe </w:t>
      </w:r>
    </w:p>
    <w:p w:rsidR="00FD2871" w:rsidRDefault="00FD2871" w:rsidP="00FD2871">
      <w:pPr>
        <w:pStyle w:val="Akapitzlist"/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Gromadzone w szczelnych pojemnikach na zewnątrz obiektu i wywożone na wysypisko przez przedsiębiorstwo komunalne </w:t>
      </w:r>
    </w:p>
    <w:p w:rsidR="00FD2871" w:rsidRDefault="00FD2871" w:rsidP="0057419B">
      <w:pPr>
        <w:pStyle w:val="Akapitzlist"/>
        <w:numPr>
          <w:ilvl w:val="0"/>
          <w:numId w:val="23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Emisja hałasów oraz wibracji </w:t>
      </w:r>
    </w:p>
    <w:p w:rsidR="00FD2871" w:rsidRDefault="00FD2871" w:rsidP="00FD2871">
      <w:pPr>
        <w:pStyle w:val="Akapitzlist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przewiduje się oddziaływania w zakresie emisji hałasów i wibracji . </w:t>
      </w:r>
    </w:p>
    <w:p w:rsidR="00FD2871" w:rsidRDefault="00FD2871" w:rsidP="0057419B">
      <w:pPr>
        <w:pStyle w:val="Akapitzlist"/>
        <w:numPr>
          <w:ilvl w:val="0"/>
          <w:numId w:val="23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Wpływ na istniejący drzewostan ,powierzchnię ziemi 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glebę,wody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powierzchniowe i podziemne .</w:t>
      </w:r>
    </w:p>
    <w:p w:rsidR="00FD2871" w:rsidRDefault="00FD2871" w:rsidP="00FD287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Przewidywane prace budowlane nie wprowadzaj zmian w istniejącym drzewostanie , nie wpływają negatywnie na wody powierzchniowe i podziemne oraz glebę</w:t>
      </w:r>
      <w:r w:rsidRPr="00FD28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2871" w:rsidRPr="00086808" w:rsidRDefault="00086808" w:rsidP="00086808">
      <w:pPr>
        <w:pStyle w:val="NAGWEK1"/>
        <w:numPr>
          <w:ilvl w:val="0"/>
          <w:numId w:val="0"/>
        </w:numPr>
        <w:ind w:left="567"/>
      </w:pPr>
      <w:bookmarkStart w:id="30" w:name="_Toc103679240"/>
      <w:r w:rsidRPr="00086808">
        <w:rPr>
          <w:rFonts w:eastAsia="Calibri"/>
        </w:rPr>
        <w:t>8.</w:t>
      </w:r>
      <w:r w:rsidR="00FD2871" w:rsidRPr="00086808">
        <w:rPr>
          <w:rFonts w:eastAsia="Calibri"/>
        </w:rPr>
        <w:t xml:space="preserve"> </w:t>
      </w:r>
      <w:r w:rsidR="00FD2871" w:rsidRPr="00086808">
        <w:t>Analiza możliwości technicznych , środowiskowych i  ekonomiczne możliwości  realizacji wysoce wydajnych  systemów alternatywnych zaopatrzenia energię i ciepło.</w:t>
      </w:r>
      <w:bookmarkEnd w:id="30"/>
    </w:p>
    <w:p w:rsidR="00E33FCA" w:rsidRPr="00E33FCA" w:rsidRDefault="00EA22A7" w:rsidP="00A83F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3FCA" w:rsidRPr="00E33FCA">
        <w:rPr>
          <w:rFonts w:ascii="Times New Roman" w:hAnsi="Times New Roman" w:cs="Times New Roman"/>
          <w:sz w:val="24"/>
          <w:szCs w:val="24"/>
        </w:rPr>
        <w:t xml:space="preserve">W celu zapewnienia wysokiej efektywności energetycznej zastosowano materiały termoizolacyjne o niskim współczynniku przenikania ciepła. Projektowany budynek wyposażono w instalacje fotowoltaiczną a także w system pozyskiwania ciepła z powietrza atmosferycznego. Powyższe rozwiązania zostały przedstawione w projektach branżowych. </w:t>
      </w:r>
    </w:p>
    <w:p w:rsidR="00FD2871" w:rsidRDefault="00FD2871" w:rsidP="00086808">
      <w:pPr>
        <w:pStyle w:val="NAGWEK1"/>
        <w:numPr>
          <w:ilvl w:val="0"/>
          <w:numId w:val="32"/>
        </w:numPr>
      </w:pPr>
      <w:bookmarkStart w:id="31" w:name="_Toc103679241"/>
      <w:r w:rsidRPr="00EA22A7">
        <w:t xml:space="preserve">Analiza technicznych i ekonomicznych możliwości wykorzystania </w:t>
      </w:r>
      <w:proofErr w:type="spellStart"/>
      <w:r w:rsidRPr="00EA22A7">
        <w:t>urządzęń</w:t>
      </w:r>
      <w:proofErr w:type="spellEnd"/>
      <w:r w:rsidRPr="00EA22A7">
        <w:t xml:space="preserve"> , które automatycznie regulują temperaturę .</w:t>
      </w:r>
      <w:bookmarkEnd w:id="31"/>
      <w:r w:rsidRPr="00EA22A7">
        <w:t xml:space="preserve"> </w:t>
      </w:r>
    </w:p>
    <w:p w:rsidR="00EA22A7" w:rsidRPr="00A83F43" w:rsidRDefault="00A83F43" w:rsidP="00EA22A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grzewcze zostaną wyposażone w centralne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stereowanie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temperaturą .W przypadku miejscowych źródeł  ogrzewania zostaną one wyposażone w termostatyczne regulatory ciepła .</w:t>
      </w:r>
    </w:p>
    <w:p w:rsidR="00FD2871" w:rsidRPr="00086808" w:rsidRDefault="00FD2871" w:rsidP="00086808">
      <w:pPr>
        <w:pStyle w:val="NAGWEK1"/>
        <w:numPr>
          <w:ilvl w:val="0"/>
          <w:numId w:val="32"/>
        </w:numPr>
        <w:spacing w:after="0" w:line="360" w:lineRule="auto"/>
      </w:pPr>
      <w:bookmarkStart w:id="32" w:name="_Toc103679242"/>
      <w:r w:rsidRPr="00086808">
        <w:t>Informacja o zasadniczych elementach wyposażenia budowlano instalacyjnego</w:t>
      </w:r>
      <w:bookmarkEnd w:id="32"/>
      <w:r w:rsidRPr="00086808">
        <w:t xml:space="preserve"> </w:t>
      </w:r>
    </w:p>
    <w:p w:rsidR="00381EA5" w:rsidRDefault="00FD2871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2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A5" w:rsidRPr="00381E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EA5">
        <w:rPr>
          <w:rFonts w:ascii="Times New Roman" w:eastAsia="Calibri" w:hAnsi="Times New Roman" w:cs="Times New Roman"/>
          <w:sz w:val="24"/>
          <w:szCs w:val="24"/>
        </w:rPr>
        <w:t xml:space="preserve">Budynek wyposażony w wewnętrzne instalacje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elektryczną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kanalizacyjna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wodną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ogrzewanie Co zasilane </w:t>
      </w:r>
      <w:r w:rsidR="00D82E7C">
        <w:rPr>
          <w:rFonts w:ascii="Times New Roman" w:eastAsia="Calibri" w:hAnsi="Times New Roman" w:cs="Times New Roman"/>
          <w:sz w:val="24"/>
          <w:szCs w:val="24"/>
        </w:rPr>
        <w:t xml:space="preserve">pompą ciepła </w:t>
      </w:r>
    </w:p>
    <w:p w:rsidR="00D82E7C" w:rsidRDefault="00D82E7C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-wentylacji mechanicznej </w:t>
      </w:r>
    </w:p>
    <w:p w:rsidR="00381EA5" w:rsidRDefault="00D82E7C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instalacji fotowoltaicznej  </w:t>
      </w:r>
      <w:r w:rsidR="00381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EA5" w:rsidRDefault="00D527D7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Budynek wyposażony w</w:t>
      </w:r>
      <w:r w:rsidR="00381EA5">
        <w:rPr>
          <w:rFonts w:ascii="Times New Roman" w:eastAsia="Calibri" w:hAnsi="Times New Roman" w:cs="Times New Roman"/>
          <w:sz w:val="24"/>
          <w:szCs w:val="24"/>
        </w:rPr>
        <w:t xml:space="preserve">  przyłącza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Elektryczne z sieci elektroenergetycznej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kanalizacyjne do </w:t>
      </w:r>
      <w:r w:rsidR="00D82E7C">
        <w:rPr>
          <w:rFonts w:ascii="Times New Roman" w:eastAsia="Calibri" w:hAnsi="Times New Roman" w:cs="Times New Roman"/>
          <w:sz w:val="24"/>
          <w:szCs w:val="24"/>
        </w:rPr>
        <w:t xml:space="preserve">zbiornika bezodpływowego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EA5" w:rsidRDefault="00381EA5" w:rsidP="00381E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wodne z sieci wodociągowej </w:t>
      </w:r>
    </w:p>
    <w:p w:rsidR="003E3205" w:rsidRDefault="00086808" w:rsidP="00AF3A61">
      <w:pPr>
        <w:pStyle w:val="NAGWEK1"/>
        <w:numPr>
          <w:ilvl w:val="0"/>
          <w:numId w:val="45"/>
        </w:numPr>
        <w:rPr>
          <w:rFonts w:eastAsia="Calibri"/>
        </w:rPr>
      </w:pPr>
      <w:r>
        <w:rPr>
          <w:rFonts w:eastAsia="Calibri"/>
        </w:rPr>
        <w:t xml:space="preserve"> </w:t>
      </w:r>
      <w:r w:rsidR="00EA22A7">
        <w:rPr>
          <w:rFonts w:eastAsia="Calibri"/>
        </w:rPr>
        <w:t xml:space="preserve"> </w:t>
      </w:r>
      <w:bookmarkStart w:id="33" w:name="_Toc103679243"/>
      <w:r w:rsidR="003E3205" w:rsidRPr="00801186">
        <w:rPr>
          <w:rFonts w:eastAsia="Calibri"/>
        </w:rPr>
        <w:t>Warunki ochrony przeciwpożarowej</w:t>
      </w:r>
      <w:r w:rsidR="003E3205">
        <w:rPr>
          <w:rFonts w:eastAsia="Calibri"/>
        </w:rPr>
        <w:t xml:space="preserve"> na podstawie </w:t>
      </w:r>
      <w:r w:rsidR="003E3205" w:rsidRPr="00801186">
        <w:rPr>
          <w:rFonts w:eastAsia="Calibri"/>
        </w:rPr>
        <w:t>(</w:t>
      </w:r>
      <w:proofErr w:type="spellStart"/>
      <w:r w:rsidR="00495278" w:rsidRPr="00495278">
        <w:rPr>
          <w:rFonts w:eastAsia="Calibri"/>
          <w:bCs/>
        </w:rPr>
        <w:t>Dz.U</w:t>
      </w:r>
      <w:proofErr w:type="spellEnd"/>
      <w:r w:rsidR="00495278" w:rsidRPr="00495278">
        <w:rPr>
          <w:rFonts w:eastAsia="Calibri"/>
          <w:bCs/>
        </w:rPr>
        <w:t>. z 2019 r. poz. 1065</w:t>
      </w:r>
      <w:r w:rsidR="003E3205" w:rsidRPr="00801186">
        <w:rPr>
          <w:rFonts w:eastAsia="Calibri"/>
        </w:rPr>
        <w:t>)</w:t>
      </w:r>
      <w:bookmarkEnd w:id="33"/>
    </w:p>
    <w:p w:rsidR="00462AFE" w:rsidRPr="00462AFE" w:rsidRDefault="00E33FCA" w:rsidP="00A83F4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AFE" w:rsidRPr="00462AFE">
        <w:rPr>
          <w:rFonts w:ascii="Times New Roman" w:hAnsi="Times New Roman" w:cs="Times New Roman"/>
          <w:sz w:val="24"/>
          <w:szCs w:val="24"/>
        </w:rPr>
        <w:t>Dane wyjściowe: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Powierzchnia zabudowy </w:t>
      </w:r>
      <w:r w:rsidRPr="00462AFE">
        <w:rPr>
          <w:rFonts w:ascii="Times New Roman" w:eastAsia="Calibri" w:hAnsi="Times New Roman" w:cs="Times New Roman"/>
          <w:sz w:val="24"/>
          <w:szCs w:val="24"/>
        </w:rPr>
        <w:tab/>
        <w:t>– 4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  <w:r w:rsidRPr="00462A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85</w:t>
      </w:r>
      <w:r w:rsidRPr="00462AFE">
        <w:rPr>
          <w:rFonts w:ascii="Times New Roman" w:eastAsia="Calibri" w:hAnsi="Times New Roman" w:cs="Times New Roman"/>
          <w:sz w:val="24"/>
          <w:szCs w:val="24"/>
        </w:rPr>
        <w:t>m2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Wymiary zewn. budynku</w:t>
      </w:r>
      <w:r w:rsidRPr="00462AFE">
        <w:rPr>
          <w:rFonts w:ascii="Times New Roman" w:eastAsia="Calibri" w:hAnsi="Times New Roman" w:cs="Times New Roman"/>
          <w:sz w:val="24"/>
          <w:szCs w:val="24"/>
        </w:rPr>
        <w:tab/>
        <w:t>– 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462A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79x21</w:t>
      </w:r>
      <w:r w:rsidRPr="00462AF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 m 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Wysokość całkowita</w:t>
      </w:r>
      <w:r w:rsidRPr="00462AFE">
        <w:rPr>
          <w:rFonts w:ascii="Times New Roman" w:eastAsia="Calibri" w:hAnsi="Times New Roman" w:cs="Times New Roman"/>
          <w:sz w:val="24"/>
          <w:szCs w:val="24"/>
        </w:rPr>
        <w:tab/>
      </w:r>
      <w:r w:rsidRPr="00462AFE">
        <w:rPr>
          <w:rFonts w:ascii="Times New Roman" w:eastAsia="Calibri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62AFE">
        <w:rPr>
          <w:rFonts w:ascii="Times New Roman" w:eastAsia="Calibri" w:hAnsi="Times New Roman" w:cs="Times New Roman"/>
          <w:sz w:val="24"/>
          <w:szCs w:val="24"/>
        </w:rPr>
        <w:t>,</w:t>
      </w:r>
      <w:r w:rsidR="0018197A">
        <w:rPr>
          <w:rFonts w:ascii="Times New Roman" w:eastAsia="Calibri" w:hAnsi="Times New Roman" w:cs="Times New Roman"/>
          <w:sz w:val="24"/>
          <w:szCs w:val="24"/>
        </w:rPr>
        <w:t>80</w:t>
      </w: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 m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Powierzchnia użytkowa</w:t>
      </w:r>
      <w:r w:rsidRPr="00462AFE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2F5B06">
        <w:rPr>
          <w:rFonts w:ascii="Times New Roman" w:eastAsia="Times New Roman" w:hAnsi="Times New Roman" w:cs="Times New Roman"/>
          <w:sz w:val="24"/>
          <w:szCs w:val="24"/>
        </w:rPr>
        <w:t>784.83</w:t>
      </w:r>
      <w:r w:rsidR="002F5B06" w:rsidRPr="00E33FCA">
        <w:rPr>
          <w:rFonts w:ascii="Times New Roman" w:eastAsia="Times New Roman" w:hAnsi="Times New Roman" w:cs="Times New Roman"/>
          <w:sz w:val="24"/>
          <w:szCs w:val="24"/>
        </w:rPr>
        <w:t>m²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odległość od najbliżej położonego budynku- na sąsiednich działkach 2</w:t>
      </w:r>
      <w:r>
        <w:rPr>
          <w:rFonts w:ascii="Times New Roman" w:eastAsia="Calibri" w:hAnsi="Times New Roman" w:cs="Times New Roman"/>
          <w:sz w:val="24"/>
          <w:szCs w:val="24"/>
        </w:rPr>
        <w:t>5,26</w:t>
      </w:r>
      <w:r w:rsidRPr="00462AFE">
        <w:rPr>
          <w:rFonts w:ascii="Times New Roman" w:eastAsia="Calibri" w:hAnsi="Times New Roman" w:cs="Times New Roman"/>
          <w:sz w:val="24"/>
          <w:szCs w:val="24"/>
        </w:rPr>
        <w:t>m.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 budynku nie przewiduje się przechowywania substancji palnych.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wielkość obciążenia ogniowego do 500 MJ/m2        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Występuje kategoria zagrożenia ZL II. Przewiduje się maksymalną liczbę osób przebywających nie przekraczającą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0osób 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 pomieszczeniach nie będą trzymane i przechowywane materiały powodujące bezpośrednie zagrożenie wybuchem.</w:t>
      </w:r>
    </w:p>
    <w:p w:rsidR="00462AFE" w:rsidRPr="00462AFE" w:rsidRDefault="003F504F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celu zapewnienia dopuszczalnej strefy pożarowej nie przekraczającej 750m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dal budynku ZLII ,wydzielono dwie  strefy</w:t>
      </w:r>
      <w:r w:rsidR="00462AFE" w:rsidRPr="00462AFE">
        <w:rPr>
          <w:rFonts w:ascii="Times New Roman" w:eastAsia="Calibri" w:hAnsi="Times New Roman" w:cs="Times New Roman"/>
          <w:sz w:val="24"/>
          <w:szCs w:val="24"/>
        </w:rPr>
        <w:t xml:space="preserve"> pożarow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462AFE" w:rsidRPr="00462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 I- zaplecze kuchenne o pow.</w:t>
      </w:r>
      <w:r w:rsidR="002F5B06">
        <w:rPr>
          <w:rFonts w:ascii="Times New Roman" w:eastAsia="Calibri" w:hAnsi="Times New Roman" w:cs="Times New Roman"/>
          <w:sz w:val="24"/>
          <w:szCs w:val="24"/>
        </w:rPr>
        <w:t xml:space="preserve">76,46 , II –przedszkole </w:t>
      </w:r>
      <w:r w:rsidR="00462AFE" w:rsidRPr="00462AF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2F5B06">
        <w:rPr>
          <w:rFonts w:ascii="Times New Roman" w:eastAsia="Calibri" w:hAnsi="Times New Roman" w:cs="Times New Roman"/>
          <w:sz w:val="24"/>
          <w:szCs w:val="24"/>
        </w:rPr>
        <w:t>708</w:t>
      </w:r>
      <w:r w:rsidR="00462AFE">
        <w:rPr>
          <w:rFonts w:ascii="Times New Roman" w:eastAsia="Calibri" w:hAnsi="Times New Roman" w:cs="Times New Roman"/>
          <w:sz w:val="24"/>
          <w:szCs w:val="24"/>
        </w:rPr>
        <w:t>,</w:t>
      </w:r>
      <w:r w:rsidR="002F5B06">
        <w:rPr>
          <w:rFonts w:ascii="Times New Roman" w:eastAsia="Calibri" w:hAnsi="Times New Roman" w:cs="Times New Roman"/>
          <w:sz w:val="24"/>
          <w:szCs w:val="24"/>
        </w:rPr>
        <w:t xml:space="preserve">37 </w:t>
      </w:r>
      <w:r w:rsidR="00462AFE" w:rsidRPr="00462AFE">
        <w:rPr>
          <w:rFonts w:ascii="Times New Roman" w:eastAsia="Calibri" w:hAnsi="Times New Roman" w:cs="Times New Roman"/>
          <w:sz w:val="24"/>
          <w:szCs w:val="24"/>
        </w:rPr>
        <w:t xml:space="preserve">m2 </w:t>
      </w:r>
      <w:r w:rsidR="002F5B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2AFE" w:rsidRPr="00462AFE" w:rsidRDefault="00462AFE" w:rsidP="00A83F43">
      <w:pPr>
        <w:pStyle w:val="Akapitzlist"/>
        <w:numPr>
          <w:ilvl w:val="0"/>
          <w:numId w:val="39"/>
        </w:numPr>
        <w:tabs>
          <w:tab w:val="left" w:pos="993"/>
        </w:tabs>
        <w:spacing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klasa odporności pożarowej budynku „B” na podstawie § 216.1 ustalono:</w:t>
      </w:r>
    </w:p>
    <w:p w:rsidR="00462AFE" w:rsidRPr="00462AFE" w:rsidRDefault="00462AFE" w:rsidP="00A83F43">
      <w:pPr>
        <w:pStyle w:val="Akapitzlist"/>
        <w:numPr>
          <w:ilvl w:val="0"/>
          <w:numId w:val="40"/>
        </w:numPr>
        <w:tabs>
          <w:tab w:val="left" w:pos="2694"/>
        </w:tabs>
        <w:spacing w:after="120" w:line="360" w:lineRule="auto"/>
        <w:ind w:left="99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odporność elementów konstrukcyjnych:</w:t>
      </w:r>
    </w:p>
    <w:tbl>
      <w:tblPr>
        <w:tblW w:w="4498" w:type="pct"/>
        <w:tblInd w:w="480" w:type="dxa"/>
        <w:tblCellMar>
          <w:left w:w="0" w:type="dxa"/>
          <w:right w:w="0" w:type="dxa"/>
        </w:tblCellMar>
        <w:tblLook w:val="04A0"/>
      </w:tblPr>
      <w:tblGrid>
        <w:gridCol w:w="1302"/>
        <w:gridCol w:w="1341"/>
        <w:gridCol w:w="1326"/>
        <w:gridCol w:w="911"/>
        <w:gridCol w:w="1549"/>
        <w:gridCol w:w="1366"/>
        <w:gridCol w:w="1174"/>
        <w:gridCol w:w="18"/>
      </w:tblGrid>
      <w:tr w:rsidR="00462AFE" w:rsidRPr="00462AFE" w:rsidTr="00A83F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odporności pożarowej budynku</w:t>
            </w:r>
          </w:p>
          <w:p w:rsidR="00462AFE" w:rsidRPr="00462AFE" w:rsidRDefault="00462AFE" w:rsidP="00462AF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odporności ogniowej elementów budynku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5) *)</w:t>
            </w:r>
          </w:p>
        </w:tc>
      </w:tr>
      <w:tr w:rsidR="00462AFE" w:rsidRPr="00462AFE" w:rsidTr="00A83F43">
        <w:trPr>
          <w:gridAfter w:val="1"/>
          <w:wAfter w:w="10" w:type="pc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główna konstrukcja nośna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dachu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strop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ściana zewnętrzna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1), 2)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ściana wewnętrzna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przekrycie dachu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</w:tr>
      <w:tr w:rsidR="00462AFE" w:rsidRPr="00462AFE" w:rsidTr="00A83F43">
        <w:trPr>
          <w:gridAfter w:val="1"/>
          <w:wAfter w:w="10" w:type="pc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"B"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120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30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E I 60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I 60</w:t>
            </w:r>
          </w:p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(o-i)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 I 30</w:t>
            </w: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62AFE" w:rsidRPr="00462AFE" w:rsidRDefault="00462AFE" w:rsidP="00462AF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E 30</w:t>
            </w:r>
          </w:p>
        </w:tc>
      </w:tr>
    </w:tbl>
    <w:p w:rsidR="00462AFE" w:rsidRPr="00462AFE" w:rsidRDefault="00462AFE" w:rsidP="00A83F43">
      <w:pPr>
        <w:pStyle w:val="Akapitzlist"/>
        <w:numPr>
          <w:ilvl w:val="0"/>
          <w:numId w:val="40"/>
        </w:numPr>
        <w:spacing w:after="0" w:line="360" w:lineRule="auto"/>
        <w:ind w:left="141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lastRenderedPageBreak/>
        <w:t>konstrukcji i przykrycia dachu należy zabezpieczyć do NRO</w:t>
      </w:r>
    </w:p>
    <w:p w:rsidR="00462AFE" w:rsidRPr="00462AFE" w:rsidRDefault="00462AFE" w:rsidP="00A83F43">
      <w:pPr>
        <w:tabs>
          <w:tab w:val="left" w:pos="184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ab/>
        <w:t>Warunki ewakuacji:</w:t>
      </w:r>
    </w:p>
    <w:p w:rsidR="00462AFE" w:rsidRPr="00462AFE" w:rsidRDefault="00462AFE" w:rsidP="00A83F43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Odległość dróg pożarowych do wyjścia na zewnątrz nie przekraczają 40,0m, które należy oznakować zgodnie z normą PN-92/N01256/02. Ewakuacja osób drzwiami zewnętrznymi szerokości 1,0m.</w:t>
      </w:r>
    </w:p>
    <w:p w:rsidR="00462AFE" w:rsidRPr="00462AFE" w:rsidRDefault="00462AFE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Obiekt wyposażony będzie główny wyłącznik prądu zlokalizowany wewnątrz budynku wg projektu branżowego</w:t>
      </w:r>
      <w:r w:rsidR="003F504F">
        <w:rPr>
          <w:rFonts w:ascii="Times New Roman" w:eastAsia="Calibri" w:hAnsi="Times New Roman" w:cs="Times New Roman"/>
          <w:sz w:val="24"/>
          <w:szCs w:val="24"/>
        </w:rPr>
        <w:t xml:space="preserve"> oraz system oddymiania dla klatki schodowej </w:t>
      </w:r>
      <w:r w:rsidRPr="00462A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AFE" w:rsidRPr="00462AFE" w:rsidRDefault="00462AFE" w:rsidP="00A83F43">
      <w:pPr>
        <w:tabs>
          <w:tab w:val="left" w:pos="1843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 budynku przewiduje się rozmieścić urządzenia p/pożarowe w postaci gaśnic proszkowych w ilości 1szt.na około 300m2 powierzchni użytkowej w miejscac</w:t>
      </w:r>
      <w:r w:rsidR="003F504F">
        <w:rPr>
          <w:rFonts w:ascii="Times New Roman" w:eastAsia="Calibri" w:hAnsi="Times New Roman" w:cs="Times New Roman"/>
          <w:sz w:val="24"/>
          <w:szCs w:val="24"/>
        </w:rPr>
        <w:t>h łatwo dostępnych i widocznych.</w:t>
      </w:r>
    </w:p>
    <w:p w:rsidR="00462AFE" w:rsidRPr="00462AFE" w:rsidRDefault="00462AFE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>W obrębie działki  istnieje hydrant ppoż.</w:t>
      </w:r>
    </w:p>
    <w:p w:rsidR="00462AFE" w:rsidRPr="00462AFE" w:rsidRDefault="00462AFE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Projektuje się stałe urządzenia  gaśnicze  wewnątrz budynku w postaci </w:t>
      </w:r>
      <w:r w:rsidR="0018197A">
        <w:rPr>
          <w:rFonts w:ascii="Times New Roman" w:eastAsia="Calibri" w:hAnsi="Times New Roman" w:cs="Times New Roman"/>
          <w:sz w:val="24"/>
          <w:szCs w:val="24"/>
        </w:rPr>
        <w:t>3</w:t>
      </w: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 Hydrantów .</w:t>
      </w:r>
    </w:p>
    <w:p w:rsidR="00462AFE" w:rsidRDefault="00462AFE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62AFE">
        <w:rPr>
          <w:rFonts w:ascii="Times New Roman" w:eastAsia="Calibri" w:hAnsi="Times New Roman" w:cs="Times New Roman"/>
          <w:sz w:val="24"/>
          <w:szCs w:val="24"/>
        </w:rPr>
        <w:t xml:space="preserve">Do obiektu umożliwiony jest dojazd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drogi publicznej ul. Wojska Polskiego </w:t>
      </w:r>
      <w:r w:rsidRPr="00462A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Default="001024B0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D8C" w:rsidRDefault="00356D8C" w:rsidP="00A83F4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24B0" w:rsidRPr="00462AFE" w:rsidRDefault="001024B0" w:rsidP="00A83F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01CF" w:rsidRDefault="002A01CF" w:rsidP="001024B0">
      <w:pPr>
        <w:pStyle w:val="NAGWEK1"/>
        <w:numPr>
          <w:ilvl w:val="0"/>
          <w:numId w:val="45"/>
        </w:numPr>
      </w:pPr>
      <w:bookmarkStart w:id="34" w:name="_Toc58841167"/>
      <w:bookmarkStart w:id="35" w:name="_Toc103679244"/>
      <w:r>
        <w:lastRenderedPageBreak/>
        <w:t>Część rysunkowa</w:t>
      </w:r>
      <w:bookmarkEnd w:id="34"/>
      <w:bookmarkEnd w:id="35"/>
      <w: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36" w:name="_Toc103679245"/>
      <w:r w:rsidRPr="00D01FDB">
        <w:rPr>
          <w:b w:val="0"/>
          <w:i w:val="0"/>
          <w:u w:val="none"/>
        </w:rPr>
        <w:t>- rzut fundamentów</w:t>
      </w:r>
      <w:bookmarkEnd w:id="36"/>
      <w:r w:rsidRPr="00D01FDB">
        <w:rPr>
          <w:b w:val="0"/>
          <w:i w:val="0"/>
          <w:u w:val="none"/>
        </w:rP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37" w:name="_Toc103679246"/>
      <w:r w:rsidRPr="00D01FDB">
        <w:rPr>
          <w:b w:val="0"/>
          <w:i w:val="0"/>
          <w:u w:val="none"/>
        </w:rPr>
        <w:t>-rzut parteru</w:t>
      </w:r>
      <w:bookmarkEnd w:id="37"/>
      <w:r w:rsidRPr="00D01FDB">
        <w:rPr>
          <w:b w:val="0"/>
          <w:i w:val="0"/>
          <w:u w:val="none"/>
        </w:rP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38" w:name="_Toc103679247"/>
      <w:r w:rsidRPr="00D01FDB">
        <w:rPr>
          <w:b w:val="0"/>
          <w:i w:val="0"/>
          <w:u w:val="none"/>
        </w:rPr>
        <w:t>-rzut piętra</w:t>
      </w:r>
      <w:bookmarkEnd w:id="38"/>
      <w:r w:rsidRPr="00D01FDB">
        <w:rPr>
          <w:b w:val="0"/>
          <w:i w:val="0"/>
          <w:u w:val="none"/>
        </w:rP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39" w:name="_Toc103679248"/>
      <w:r w:rsidRPr="00D01FDB">
        <w:rPr>
          <w:b w:val="0"/>
          <w:i w:val="0"/>
          <w:u w:val="none"/>
        </w:rPr>
        <w:t>-rzut dachu</w:t>
      </w:r>
      <w:bookmarkEnd w:id="39"/>
      <w:r w:rsidRPr="00D01FDB">
        <w:rPr>
          <w:b w:val="0"/>
          <w:i w:val="0"/>
          <w:u w:val="none"/>
        </w:rP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40" w:name="_Toc103679249"/>
      <w:r w:rsidRPr="00D01FDB">
        <w:rPr>
          <w:b w:val="0"/>
          <w:i w:val="0"/>
          <w:u w:val="none"/>
        </w:rPr>
        <w:t>- przekrój pionowy A-A</w:t>
      </w:r>
      <w:bookmarkEnd w:id="40"/>
      <w:r w:rsidRPr="00D01FDB">
        <w:rPr>
          <w:b w:val="0"/>
          <w:i w:val="0"/>
          <w:u w:val="none"/>
        </w:rPr>
        <w:t xml:space="preserve"> </w:t>
      </w:r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41" w:name="_Toc103679250"/>
      <w:r w:rsidRPr="00D01FDB">
        <w:rPr>
          <w:b w:val="0"/>
          <w:i w:val="0"/>
          <w:u w:val="none"/>
        </w:rPr>
        <w:t xml:space="preserve">-Przekrój Pionowy </w:t>
      </w:r>
      <w:proofErr w:type="spellStart"/>
      <w:r w:rsidRPr="00D01FDB">
        <w:rPr>
          <w:b w:val="0"/>
          <w:i w:val="0"/>
          <w:u w:val="none"/>
        </w:rPr>
        <w:t>B-B</w:t>
      </w:r>
      <w:bookmarkEnd w:id="41"/>
      <w:proofErr w:type="spellEnd"/>
    </w:p>
    <w:p w:rsidR="001024B0" w:rsidRPr="00D01FDB" w:rsidRDefault="001024B0" w:rsidP="001024B0">
      <w:pPr>
        <w:pStyle w:val="NAGWEK1"/>
        <w:numPr>
          <w:ilvl w:val="0"/>
          <w:numId w:val="0"/>
        </w:numPr>
        <w:ind w:left="540"/>
        <w:rPr>
          <w:b w:val="0"/>
          <w:i w:val="0"/>
          <w:u w:val="none"/>
        </w:rPr>
      </w:pPr>
      <w:bookmarkStart w:id="42" w:name="_Toc103679251"/>
      <w:r w:rsidRPr="00D01FDB">
        <w:rPr>
          <w:b w:val="0"/>
          <w:i w:val="0"/>
          <w:u w:val="none"/>
        </w:rPr>
        <w:t>- Elewacje</w:t>
      </w:r>
      <w:bookmarkEnd w:id="42"/>
      <w:r w:rsidRPr="00D01FDB">
        <w:rPr>
          <w:b w:val="0"/>
          <w:i w:val="0"/>
          <w:u w:val="none"/>
        </w:rPr>
        <w:t xml:space="preserve"> </w:t>
      </w:r>
    </w:p>
    <w:sectPr w:rsidR="001024B0" w:rsidRPr="00D01FDB" w:rsidSect="00B22D5C">
      <w:headerReference w:type="default" r:id="rId8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B7" w:rsidRDefault="004373B7" w:rsidP="00C01002">
      <w:pPr>
        <w:spacing w:after="0" w:line="240" w:lineRule="auto"/>
      </w:pPr>
      <w:r>
        <w:separator/>
      </w:r>
    </w:p>
  </w:endnote>
  <w:endnote w:type="continuationSeparator" w:id="0">
    <w:p w:rsidR="004373B7" w:rsidRDefault="004373B7" w:rsidP="00C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B7" w:rsidRDefault="004373B7" w:rsidP="00C01002">
      <w:pPr>
        <w:spacing w:after="0" w:line="240" w:lineRule="auto"/>
      </w:pPr>
      <w:r>
        <w:separator/>
      </w:r>
    </w:p>
  </w:footnote>
  <w:footnote w:type="continuationSeparator" w:id="0">
    <w:p w:rsidR="004373B7" w:rsidRDefault="004373B7" w:rsidP="00C0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D7" w:rsidRPr="000B45A3" w:rsidRDefault="00601DD7" w:rsidP="007822D4">
    <w:pPr>
      <w:pStyle w:val="Nagwek"/>
      <w:rPr>
        <w:sz w:val="18"/>
      </w:rPr>
    </w:pPr>
    <w:r w:rsidRPr="000B45A3">
      <w:rPr>
        <w:noProof/>
        <w:sz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5789295</wp:posOffset>
          </wp:positionH>
          <wp:positionV relativeFrom="margin">
            <wp:posOffset>-925934</wp:posOffset>
          </wp:positionV>
          <wp:extent cx="693331" cy="861237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pict>
        <v:line id="Line 2" o:spid="_x0000_s6147" style="position:absolute;z-index:251658240;visibility:visible;mso-position-horizontal-relative:text;mso-position-vertical-relative:text;mso-width-relative:margin;mso-height-relative:margin" from="-19.85pt,-23.6pt" to="495.4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" strokecolor="#17365d">
          <v:stroke dashstyle="dash" linestyle="thinThin"/>
        </v:line>
      </w:pict>
    </w:r>
    <w:r w:rsidRPr="000B45A3">
      <w:rPr>
        <w:sz w:val="18"/>
      </w:rPr>
      <w:t xml:space="preserve">PROJEKT I NADZÓR BUDOWLANY     Daniel Sznajder </w:t>
    </w:r>
  </w:p>
  <w:p w:rsidR="00601DD7" w:rsidRPr="000B45A3" w:rsidRDefault="00601DD7" w:rsidP="007822D4">
    <w:pPr>
      <w:pStyle w:val="Nagwek"/>
      <w:rPr>
        <w:sz w:val="18"/>
      </w:rPr>
    </w:pPr>
    <w:r w:rsidRPr="000B45A3">
      <w:rPr>
        <w:sz w:val="18"/>
      </w:rPr>
      <w:t>Ul. Przyjaciół Żołnierza 51     68-100 Żagań</w:t>
    </w:r>
  </w:p>
  <w:p w:rsidR="00601DD7" w:rsidRPr="000B45A3" w:rsidRDefault="00601DD7" w:rsidP="007822D4">
    <w:pPr>
      <w:pStyle w:val="Nagwek"/>
      <w:rPr>
        <w:sz w:val="18"/>
      </w:rPr>
    </w:pPr>
    <w:r w:rsidRPr="000B45A3">
      <w:rPr>
        <w:sz w:val="18"/>
      </w:rPr>
      <w:t>NIP</w:t>
    </w:r>
    <w:r>
      <w:rPr>
        <w:sz w:val="18"/>
      </w:rPr>
      <w:t xml:space="preserve"> 924-143-44-37  ,Tel. 600334955</w:t>
    </w:r>
    <w:r w:rsidRPr="000B45A3">
      <w:rPr>
        <w:sz w:val="18"/>
      </w:rPr>
      <w:t>, email. dansz@poczta.fm</w:t>
    </w:r>
  </w:p>
  <w:p w:rsidR="00601DD7" w:rsidRDefault="00601DD7" w:rsidP="007822D4">
    <w:pPr>
      <w:spacing w:after="0" w:line="240" w:lineRule="auto"/>
      <w:rPr>
        <w:rFonts w:ascii="Times New Roman" w:hAnsi="Times New Roman" w:cs="Times New Roman"/>
        <w:b/>
        <w:bCs/>
        <w:sz w:val="32"/>
        <w:szCs w:val="32"/>
      </w:rPr>
    </w:pPr>
    <w:r w:rsidRPr="000B45A3">
      <w:rPr>
        <w:i/>
        <w:sz w:val="18"/>
        <w:u w:val="single"/>
      </w:rPr>
      <w:t>Inwestor:</w:t>
    </w:r>
    <w:r w:rsidRPr="000B45A3">
      <w:rPr>
        <w:b/>
        <w:bCs/>
        <w:sz w:val="18"/>
      </w:rPr>
      <w:t xml:space="preserve"> </w:t>
    </w:r>
    <w:r w:rsidRPr="009362F7">
      <w:rPr>
        <w:rFonts w:ascii="Times New Roman" w:hAnsi="Times New Roman" w:cs="Times New Roman"/>
        <w:b/>
        <w:bCs/>
        <w:sz w:val="20"/>
        <w:szCs w:val="20"/>
      </w:rPr>
      <w:t>Gmina Przewóz, ul. Partyzantów 1, 68-132 Przewóz</w:t>
    </w:r>
  </w:p>
  <w:p w:rsidR="00601DD7" w:rsidRPr="007822D4" w:rsidRDefault="00601DD7" w:rsidP="007822D4">
    <w:pPr>
      <w:spacing w:after="120" w:line="240" w:lineRule="auto"/>
      <w:ind w:left="1418" w:hanging="1418"/>
      <w:rPr>
        <w:rFonts w:ascii="Times New Roman" w:hAnsi="Times New Roman" w:cs="Times New Roman"/>
        <w:sz w:val="32"/>
        <w:szCs w:val="32"/>
      </w:rPr>
    </w:pPr>
    <w:r w:rsidRPr="00E7019E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Pr="000B45A3">
      <w:rPr>
        <w:i/>
        <w:sz w:val="18"/>
        <w:u w:val="single"/>
      </w:rPr>
      <w:t xml:space="preserve">Inwestycja pn.:  </w:t>
    </w:r>
    <w:r w:rsidRPr="009362F7">
      <w:rPr>
        <w:rFonts w:ascii="Times New Roman" w:hAnsi="Times New Roman" w:cs="Times New Roman"/>
        <w:b/>
        <w:sz w:val="20"/>
        <w:szCs w:val="20"/>
      </w:rPr>
      <w:t xml:space="preserve">Budynek </w:t>
    </w:r>
    <w:r w:rsidRPr="009362F7">
      <w:rPr>
        <w:rFonts w:ascii="Times New Roman" w:hAnsi="Times New Roman" w:cs="Times New Roman"/>
        <w:b/>
        <w:bCs/>
        <w:sz w:val="20"/>
        <w:szCs w:val="20"/>
      </w:rPr>
      <w:t>gminnego przedszkola 4 oddziałowego</w:t>
    </w:r>
    <w:r>
      <w:rPr>
        <w:rFonts w:ascii="Times New Roman" w:hAnsi="Times New Roman" w:cs="Times New Roman"/>
        <w:b/>
        <w:sz w:val="20"/>
        <w:szCs w:val="20"/>
      </w:rPr>
      <w:t xml:space="preserve"> wraz z </w:t>
    </w:r>
    <w:r w:rsidRPr="009362F7">
      <w:rPr>
        <w:rFonts w:ascii="Times New Roman" w:hAnsi="Times New Roman" w:cs="Times New Roman"/>
        <w:b/>
        <w:sz w:val="20"/>
        <w:szCs w:val="20"/>
      </w:rPr>
      <w:t>infrastrukturą towarzysząca</w:t>
    </w:r>
    <w:r w:rsidRPr="009362F7"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72A"/>
    <w:multiLevelType w:val="multilevel"/>
    <w:tmpl w:val="736465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B57187"/>
    <w:multiLevelType w:val="hybridMultilevel"/>
    <w:tmpl w:val="BD96B80A"/>
    <w:lvl w:ilvl="0" w:tplc="4614E09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89E431A"/>
    <w:multiLevelType w:val="multilevel"/>
    <w:tmpl w:val="E65046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9095A32"/>
    <w:multiLevelType w:val="hybridMultilevel"/>
    <w:tmpl w:val="41BAD9D4"/>
    <w:lvl w:ilvl="0" w:tplc="46D2646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A2743"/>
    <w:multiLevelType w:val="hybridMultilevel"/>
    <w:tmpl w:val="453A4A38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1B2D3857"/>
    <w:multiLevelType w:val="multilevel"/>
    <w:tmpl w:val="E6B2BC66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6">
    <w:nsid w:val="1C7973FE"/>
    <w:multiLevelType w:val="hybridMultilevel"/>
    <w:tmpl w:val="E06E8382"/>
    <w:lvl w:ilvl="0" w:tplc="72324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917B2"/>
    <w:multiLevelType w:val="multilevel"/>
    <w:tmpl w:val="3542A778"/>
    <w:styleLink w:val="WWOutlineListStyle"/>
    <w:lvl w:ilvl="0">
      <w:start w:val="1"/>
      <w:numFmt w:val="upperRoman"/>
      <w:pStyle w:val="Heading1"/>
      <w:lvlText w:val="%1."/>
      <w:lvlJc w:val="right"/>
      <w:rPr>
        <w:b/>
        <w:bCs w:val="0"/>
        <w:i w:val="0"/>
        <w:iCs w:val="0"/>
        <w:caps w:val="0"/>
        <w:smallCaps w:val="0"/>
        <w:dstrike/>
        <w:outline w:val="0"/>
        <w:shadow w:val="0"/>
        <w:emboss w:val="0"/>
        <w:imprint w:val="0"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66D4EF0"/>
    <w:multiLevelType w:val="multilevel"/>
    <w:tmpl w:val="1F86CBD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27DA0A0F"/>
    <w:multiLevelType w:val="hybridMultilevel"/>
    <w:tmpl w:val="EBFA58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632F0"/>
    <w:multiLevelType w:val="multilevel"/>
    <w:tmpl w:val="79FA06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9E62011"/>
    <w:multiLevelType w:val="hybridMultilevel"/>
    <w:tmpl w:val="D23A7C40"/>
    <w:lvl w:ilvl="0" w:tplc="9D1A6F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CE21A17"/>
    <w:multiLevelType w:val="multilevel"/>
    <w:tmpl w:val="197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5955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9565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3175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  <w:sz w:val="19"/>
      </w:rPr>
    </w:lvl>
  </w:abstractNum>
  <w:abstractNum w:abstractNumId="13">
    <w:nsid w:val="2D486E54"/>
    <w:multiLevelType w:val="hybridMultilevel"/>
    <w:tmpl w:val="97089B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19B3EAA"/>
    <w:multiLevelType w:val="multilevel"/>
    <w:tmpl w:val="1FAC4E8C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567" w:hanging="567"/>
      </w:pPr>
      <w:rPr>
        <w:rFonts w:ascii="Bookman Old Style" w:hAnsi="Bookman Old Style" w:hint="default"/>
        <w:b/>
        <w:i w:val="0"/>
        <w:sz w:val="21"/>
        <w:u w:val="none"/>
      </w:rPr>
    </w:lvl>
    <w:lvl w:ilvl="1">
      <w:start w:val="1"/>
      <w:numFmt w:val="decimal"/>
      <w:pStyle w:val="NAGWEK2"/>
      <w:lvlText w:val="%1.%2."/>
      <w:lvlJc w:val="left"/>
      <w:pPr>
        <w:ind w:left="2127" w:hanging="567"/>
      </w:pPr>
      <w:rPr>
        <w:rFonts w:ascii="Bookman Old Style" w:hAnsi="Bookman Old Style" w:hint="default"/>
        <w:sz w:val="19"/>
        <w:u w:val="single"/>
      </w:rPr>
    </w:lvl>
    <w:lvl w:ilvl="2">
      <w:start w:val="1"/>
      <w:numFmt w:val="bullet"/>
      <w:pStyle w:val="NAGWEK3"/>
      <w:lvlText w:val="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%4."/>
      <w:lvlJc w:val="left"/>
      <w:pPr>
        <w:tabs>
          <w:tab w:val="num" w:pos="284"/>
        </w:tabs>
        <w:ind w:left="-284" w:firstLine="284"/>
      </w:pPr>
      <w:rPr>
        <w:rFonts w:ascii="Bookman Old Style" w:hAnsi="Bookman Old Style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29B2466"/>
    <w:multiLevelType w:val="hybridMultilevel"/>
    <w:tmpl w:val="6C823C34"/>
    <w:lvl w:ilvl="0" w:tplc="34CCBD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F17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D26331"/>
    <w:multiLevelType w:val="multilevel"/>
    <w:tmpl w:val="11F2DE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F747D47"/>
    <w:multiLevelType w:val="multilevel"/>
    <w:tmpl w:val="D4684B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3F88750A"/>
    <w:multiLevelType w:val="hybridMultilevel"/>
    <w:tmpl w:val="E06E8382"/>
    <w:lvl w:ilvl="0" w:tplc="72324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14240"/>
    <w:multiLevelType w:val="hybridMultilevel"/>
    <w:tmpl w:val="04822DC0"/>
    <w:lvl w:ilvl="0" w:tplc="F9E43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55D39"/>
    <w:multiLevelType w:val="multilevel"/>
    <w:tmpl w:val="96B88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5754ADD"/>
    <w:multiLevelType w:val="hybridMultilevel"/>
    <w:tmpl w:val="71BE27EC"/>
    <w:lvl w:ilvl="0" w:tplc="E4A4EB96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47FD79BD"/>
    <w:multiLevelType w:val="hybridMultilevel"/>
    <w:tmpl w:val="D4FA2A0C"/>
    <w:lvl w:ilvl="0" w:tplc="DE8C4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E0A2C" w:tentative="1">
      <w:start w:val="1"/>
      <w:numFmt w:val="lowerLetter"/>
      <w:lvlText w:val="%2."/>
      <w:lvlJc w:val="left"/>
      <w:pPr>
        <w:ind w:left="1440" w:hanging="360"/>
      </w:pPr>
    </w:lvl>
    <w:lvl w:ilvl="2" w:tplc="AF96A416" w:tentative="1">
      <w:start w:val="1"/>
      <w:numFmt w:val="lowerRoman"/>
      <w:lvlText w:val="%3."/>
      <w:lvlJc w:val="right"/>
      <w:pPr>
        <w:ind w:left="2160" w:hanging="180"/>
      </w:pPr>
    </w:lvl>
    <w:lvl w:ilvl="3" w:tplc="53A40A64" w:tentative="1">
      <w:start w:val="1"/>
      <w:numFmt w:val="decimal"/>
      <w:lvlText w:val="%4."/>
      <w:lvlJc w:val="left"/>
      <w:pPr>
        <w:ind w:left="2880" w:hanging="360"/>
      </w:pPr>
    </w:lvl>
    <w:lvl w:ilvl="4" w:tplc="05C8430A" w:tentative="1">
      <w:start w:val="1"/>
      <w:numFmt w:val="lowerLetter"/>
      <w:lvlText w:val="%5."/>
      <w:lvlJc w:val="left"/>
      <w:pPr>
        <w:ind w:left="3600" w:hanging="360"/>
      </w:pPr>
    </w:lvl>
    <w:lvl w:ilvl="5" w:tplc="454499E6" w:tentative="1">
      <w:start w:val="1"/>
      <w:numFmt w:val="lowerRoman"/>
      <w:lvlText w:val="%6."/>
      <w:lvlJc w:val="right"/>
      <w:pPr>
        <w:ind w:left="4320" w:hanging="180"/>
      </w:pPr>
    </w:lvl>
    <w:lvl w:ilvl="6" w:tplc="999ED1B8" w:tentative="1">
      <w:start w:val="1"/>
      <w:numFmt w:val="decimal"/>
      <w:lvlText w:val="%7."/>
      <w:lvlJc w:val="left"/>
      <w:pPr>
        <w:ind w:left="5040" w:hanging="360"/>
      </w:pPr>
    </w:lvl>
    <w:lvl w:ilvl="7" w:tplc="FD0C69CC" w:tentative="1">
      <w:start w:val="1"/>
      <w:numFmt w:val="lowerLetter"/>
      <w:lvlText w:val="%8."/>
      <w:lvlJc w:val="left"/>
      <w:pPr>
        <w:ind w:left="5760" w:hanging="360"/>
      </w:pPr>
    </w:lvl>
    <w:lvl w:ilvl="8" w:tplc="1C321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44606"/>
    <w:multiLevelType w:val="multilevel"/>
    <w:tmpl w:val="1BF29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9E1798C"/>
    <w:multiLevelType w:val="hybridMultilevel"/>
    <w:tmpl w:val="ADFABCD4"/>
    <w:lvl w:ilvl="0" w:tplc="04150013">
      <w:start w:val="1"/>
      <w:numFmt w:val="upperRoman"/>
      <w:pStyle w:val="Spistreci1"/>
      <w:lvlText w:val="%1."/>
      <w:lvlJc w:val="right"/>
      <w:pPr>
        <w:ind w:left="93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>
    <w:nsid w:val="52042DE5"/>
    <w:multiLevelType w:val="multilevel"/>
    <w:tmpl w:val="865E609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7">
    <w:nsid w:val="52DA3F57"/>
    <w:multiLevelType w:val="hybridMultilevel"/>
    <w:tmpl w:val="05CCC346"/>
    <w:lvl w:ilvl="0" w:tplc="AEC8C3C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B658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E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2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5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2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866F8"/>
    <w:multiLevelType w:val="hybridMultilevel"/>
    <w:tmpl w:val="98D25210"/>
    <w:lvl w:ilvl="0" w:tplc="E5CC4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E3270"/>
    <w:multiLevelType w:val="hybridMultilevel"/>
    <w:tmpl w:val="5186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F2A8B"/>
    <w:multiLevelType w:val="hybridMultilevel"/>
    <w:tmpl w:val="497C78D8"/>
    <w:lvl w:ilvl="0" w:tplc="7232465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4708E"/>
    <w:multiLevelType w:val="hybridMultilevel"/>
    <w:tmpl w:val="9FF29A20"/>
    <w:lvl w:ilvl="0" w:tplc="C7AED658">
      <w:start w:val="2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5E3B4F54"/>
    <w:multiLevelType w:val="multilevel"/>
    <w:tmpl w:val="0F5820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3">
    <w:nsid w:val="622C04C1"/>
    <w:multiLevelType w:val="hybridMultilevel"/>
    <w:tmpl w:val="9EF2259C"/>
    <w:lvl w:ilvl="0" w:tplc="87647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32E2DC4"/>
    <w:multiLevelType w:val="hybridMultilevel"/>
    <w:tmpl w:val="9478640E"/>
    <w:lvl w:ilvl="0" w:tplc="04150015">
      <w:start w:val="6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699C497D"/>
    <w:multiLevelType w:val="multilevel"/>
    <w:tmpl w:val="EE6408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F206AD8"/>
    <w:multiLevelType w:val="hybridMultilevel"/>
    <w:tmpl w:val="F60A689E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72FB6251"/>
    <w:multiLevelType w:val="hybridMultilevel"/>
    <w:tmpl w:val="34865AE2"/>
    <w:lvl w:ilvl="0" w:tplc="0415000F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1543F"/>
    <w:multiLevelType w:val="hybridMultilevel"/>
    <w:tmpl w:val="68BC657E"/>
    <w:lvl w:ilvl="0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9">
    <w:nsid w:val="7B59550B"/>
    <w:multiLevelType w:val="hybridMultilevel"/>
    <w:tmpl w:val="E834A7B6"/>
    <w:lvl w:ilvl="0" w:tplc="04150001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B7C05B0"/>
    <w:multiLevelType w:val="hybridMultilevel"/>
    <w:tmpl w:val="892021C8"/>
    <w:lvl w:ilvl="0" w:tplc="7D76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10"/>
  </w:num>
  <w:num w:numId="6">
    <w:abstractNumId w:val="32"/>
  </w:num>
  <w:num w:numId="7">
    <w:abstractNumId w:val="34"/>
  </w:num>
  <w:num w:numId="8">
    <w:abstractNumId w:val="13"/>
  </w:num>
  <w:num w:numId="9">
    <w:abstractNumId w:val="23"/>
  </w:num>
  <w:num w:numId="10">
    <w:abstractNumId w:val="28"/>
  </w:num>
  <w:num w:numId="11">
    <w:abstractNumId w:val="39"/>
  </w:num>
  <w:num w:numId="12">
    <w:abstractNumId w:val="7"/>
    <w:lvlOverride w:ilvl="0">
      <w:lvl w:ilvl="0">
        <w:start w:val="1"/>
        <w:numFmt w:val="upperRoman"/>
        <w:pStyle w:val="Heading1"/>
        <w:lvlText w:val="%1."/>
        <w:lvlJc w:val="right"/>
        <w:rPr>
          <w:b/>
          <w:bCs w:val="0"/>
          <w:i w:val="0"/>
          <w:iCs w:val="0"/>
          <w:caps w:val="0"/>
          <w:smallCaps w:val="0"/>
          <w:dstrike w:val="0"/>
          <w:outline w:val="0"/>
          <w:shadow w:val="0"/>
          <w:emboss w:val="0"/>
          <w:imprint w:val="0"/>
          <w:vanish w:val="0"/>
          <w:spacing w:val="0"/>
          <w:kern w:val="3"/>
          <w:position w:val="0"/>
          <w:u w:val="none"/>
          <w:vertAlign w:val="baseline"/>
          <w:em w:val="none"/>
        </w:rPr>
      </w:lvl>
    </w:lvlOverride>
  </w:num>
  <w:num w:numId="13">
    <w:abstractNumId w:val="8"/>
  </w:num>
  <w:num w:numId="14">
    <w:abstractNumId w:val="35"/>
  </w:num>
  <w:num w:numId="15">
    <w:abstractNumId w:val="8"/>
    <w:lvlOverride w:ilvl="0">
      <w:startOverride w:val="1"/>
    </w:lvlOverride>
  </w:num>
  <w:num w:numId="16">
    <w:abstractNumId w:val="7"/>
  </w:num>
  <w:num w:numId="17">
    <w:abstractNumId w:val="22"/>
  </w:num>
  <w:num w:numId="18">
    <w:abstractNumId w:val="25"/>
  </w:num>
  <w:num w:numId="19">
    <w:abstractNumId w:val="5"/>
  </w:num>
  <w:num w:numId="20">
    <w:abstractNumId w:val="33"/>
  </w:num>
  <w:num w:numId="21">
    <w:abstractNumId w:val="25"/>
    <w:lvlOverride w:ilvl="0">
      <w:startOverride w:val="1"/>
    </w:lvlOverride>
  </w:num>
  <w:num w:numId="22">
    <w:abstractNumId w:val="36"/>
  </w:num>
  <w:num w:numId="23">
    <w:abstractNumId w:val="9"/>
  </w:num>
  <w:num w:numId="24">
    <w:abstractNumId w:val="21"/>
  </w:num>
  <w:num w:numId="25">
    <w:abstractNumId w:val="40"/>
  </w:num>
  <w:num w:numId="26">
    <w:abstractNumId w:val="4"/>
  </w:num>
  <w:num w:numId="27">
    <w:abstractNumId w:val="3"/>
  </w:num>
  <w:num w:numId="28">
    <w:abstractNumId w:val="20"/>
  </w:num>
  <w:num w:numId="29">
    <w:abstractNumId w:val="31"/>
  </w:num>
  <w:num w:numId="30">
    <w:abstractNumId w:val="19"/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9"/>
    </w:lvlOverride>
  </w:num>
  <w:num w:numId="33">
    <w:abstractNumId w:val="15"/>
  </w:num>
  <w:num w:numId="34">
    <w:abstractNumId w:val="12"/>
  </w:num>
  <w:num w:numId="35">
    <w:abstractNumId w:val="26"/>
  </w:num>
  <w:num w:numId="36">
    <w:abstractNumId w:val="6"/>
  </w:num>
  <w:num w:numId="37">
    <w:abstractNumId w:val="30"/>
  </w:num>
  <w:num w:numId="38">
    <w:abstractNumId w:val="29"/>
  </w:num>
  <w:num w:numId="39">
    <w:abstractNumId w:val="38"/>
  </w:num>
  <w:num w:numId="40">
    <w:abstractNumId w:val="11"/>
  </w:num>
  <w:num w:numId="41">
    <w:abstractNumId w:val="0"/>
  </w:num>
  <w:num w:numId="42">
    <w:abstractNumId w:val="24"/>
  </w:num>
  <w:num w:numId="43">
    <w:abstractNumId w:val="18"/>
  </w:num>
  <w:num w:numId="44">
    <w:abstractNumId w:val="16"/>
  </w:num>
  <w:num w:numId="45">
    <w:abstractNumId w:val="2"/>
  </w:num>
  <w:num w:numId="46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90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92238"/>
    <w:rsid w:val="00003599"/>
    <w:rsid w:val="00015B87"/>
    <w:rsid w:val="00016DBF"/>
    <w:rsid w:val="00023124"/>
    <w:rsid w:val="000254B1"/>
    <w:rsid w:val="000269AD"/>
    <w:rsid w:val="000327F8"/>
    <w:rsid w:val="000463F4"/>
    <w:rsid w:val="000524A7"/>
    <w:rsid w:val="00053E19"/>
    <w:rsid w:val="00056D0A"/>
    <w:rsid w:val="00056F01"/>
    <w:rsid w:val="0005740F"/>
    <w:rsid w:val="000574B9"/>
    <w:rsid w:val="00062745"/>
    <w:rsid w:val="0006452F"/>
    <w:rsid w:val="0006574D"/>
    <w:rsid w:val="00066E2B"/>
    <w:rsid w:val="00072232"/>
    <w:rsid w:val="00076EA2"/>
    <w:rsid w:val="000832AF"/>
    <w:rsid w:val="00083330"/>
    <w:rsid w:val="000849A5"/>
    <w:rsid w:val="00086808"/>
    <w:rsid w:val="00094212"/>
    <w:rsid w:val="00097487"/>
    <w:rsid w:val="00097728"/>
    <w:rsid w:val="000A1359"/>
    <w:rsid w:val="000A2DDC"/>
    <w:rsid w:val="000B2A1A"/>
    <w:rsid w:val="000B3372"/>
    <w:rsid w:val="000B45A3"/>
    <w:rsid w:val="000B5984"/>
    <w:rsid w:val="000B6D6C"/>
    <w:rsid w:val="000B6DC9"/>
    <w:rsid w:val="000C1959"/>
    <w:rsid w:val="000C501D"/>
    <w:rsid w:val="000D6500"/>
    <w:rsid w:val="000E185D"/>
    <w:rsid w:val="000E4A59"/>
    <w:rsid w:val="000F12DB"/>
    <w:rsid w:val="001024B0"/>
    <w:rsid w:val="00106664"/>
    <w:rsid w:val="00110F3A"/>
    <w:rsid w:val="00121AAD"/>
    <w:rsid w:val="00125121"/>
    <w:rsid w:val="001324E0"/>
    <w:rsid w:val="00142481"/>
    <w:rsid w:val="001524E7"/>
    <w:rsid w:val="00170CDF"/>
    <w:rsid w:val="00174FBA"/>
    <w:rsid w:val="001760CE"/>
    <w:rsid w:val="001770E0"/>
    <w:rsid w:val="00180213"/>
    <w:rsid w:val="0018197A"/>
    <w:rsid w:val="0018289E"/>
    <w:rsid w:val="001916C0"/>
    <w:rsid w:val="001A1421"/>
    <w:rsid w:val="001A1A79"/>
    <w:rsid w:val="001A7046"/>
    <w:rsid w:val="001B7493"/>
    <w:rsid w:val="001C409D"/>
    <w:rsid w:val="001C725F"/>
    <w:rsid w:val="001D1D2A"/>
    <w:rsid w:val="001D6D1A"/>
    <w:rsid w:val="001D7B11"/>
    <w:rsid w:val="001E3386"/>
    <w:rsid w:val="001E5809"/>
    <w:rsid w:val="001E6B44"/>
    <w:rsid w:val="001F1F87"/>
    <w:rsid w:val="001F55D7"/>
    <w:rsid w:val="00206074"/>
    <w:rsid w:val="00206862"/>
    <w:rsid w:val="00211ADC"/>
    <w:rsid w:val="0021379E"/>
    <w:rsid w:val="0023084A"/>
    <w:rsid w:val="00256EF7"/>
    <w:rsid w:val="002634DA"/>
    <w:rsid w:val="00274169"/>
    <w:rsid w:val="00275718"/>
    <w:rsid w:val="00293BE2"/>
    <w:rsid w:val="002965A1"/>
    <w:rsid w:val="002A01CF"/>
    <w:rsid w:val="002A1959"/>
    <w:rsid w:val="002A61F4"/>
    <w:rsid w:val="002B1E11"/>
    <w:rsid w:val="002C006C"/>
    <w:rsid w:val="002C12D1"/>
    <w:rsid w:val="002C3530"/>
    <w:rsid w:val="002C7A7C"/>
    <w:rsid w:val="002C7B1D"/>
    <w:rsid w:val="002D5AD9"/>
    <w:rsid w:val="002E5363"/>
    <w:rsid w:val="002E7EF6"/>
    <w:rsid w:val="002F29A4"/>
    <w:rsid w:val="002F2FF6"/>
    <w:rsid w:val="002F5B06"/>
    <w:rsid w:val="00303B65"/>
    <w:rsid w:val="00303BA4"/>
    <w:rsid w:val="003126AC"/>
    <w:rsid w:val="00315EAF"/>
    <w:rsid w:val="003161DF"/>
    <w:rsid w:val="00321339"/>
    <w:rsid w:val="00321CAE"/>
    <w:rsid w:val="00322898"/>
    <w:rsid w:val="003232D9"/>
    <w:rsid w:val="0032539C"/>
    <w:rsid w:val="003341A7"/>
    <w:rsid w:val="00350449"/>
    <w:rsid w:val="00351274"/>
    <w:rsid w:val="003540C6"/>
    <w:rsid w:val="00356D8C"/>
    <w:rsid w:val="003679BC"/>
    <w:rsid w:val="003727F9"/>
    <w:rsid w:val="00375C7A"/>
    <w:rsid w:val="0037764A"/>
    <w:rsid w:val="00381EA5"/>
    <w:rsid w:val="00384858"/>
    <w:rsid w:val="00384F85"/>
    <w:rsid w:val="00395338"/>
    <w:rsid w:val="003975FD"/>
    <w:rsid w:val="00397EF8"/>
    <w:rsid w:val="003A64E3"/>
    <w:rsid w:val="003A75AC"/>
    <w:rsid w:val="003B045B"/>
    <w:rsid w:val="003C5007"/>
    <w:rsid w:val="003D4AE7"/>
    <w:rsid w:val="003D5012"/>
    <w:rsid w:val="003D5E45"/>
    <w:rsid w:val="003D7048"/>
    <w:rsid w:val="003E0FC9"/>
    <w:rsid w:val="003E3205"/>
    <w:rsid w:val="003F504F"/>
    <w:rsid w:val="003F7854"/>
    <w:rsid w:val="004013CC"/>
    <w:rsid w:val="00401672"/>
    <w:rsid w:val="00402109"/>
    <w:rsid w:val="00404686"/>
    <w:rsid w:val="0040569E"/>
    <w:rsid w:val="00406C3B"/>
    <w:rsid w:val="0041590D"/>
    <w:rsid w:val="004202EA"/>
    <w:rsid w:val="004216D0"/>
    <w:rsid w:val="00422960"/>
    <w:rsid w:val="00426195"/>
    <w:rsid w:val="00433C99"/>
    <w:rsid w:val="004373B7"/>
    <w:rsid w:val="00441C5C"/>
    <w:rsid w:val="0044278A"/>
    <w:rsid w:val="004522B0"/>
    <w:rsid w:val="004544BB"/>
    <w:rsid w:val="004600DC"/>
    <w:rsid w:val="00462AFE"/>
    <w:rsid w:val="00466F9C"/>
    <w:rsid w:val="004866DC"/>
    <w:rsid w:val="00495278"/>
    <w:rsid w:val="0049576A"/>
    <w:rsid w:val="004A02F2"/>
    <w:rsid w:val="004A168A"/>
    <w:rsid w:val="004A7C64"/>
    <w:rsid w:val="004B1405"/>
    <w:rsid w:val="004B3162"/>
    <w:rsid w:val="004B5375"/>
    <w:rsid w:val="004C7D4C"/>
    <w:rsid w:val="004D093D"/>
    <w:rsid w:val="004D5583"/>
    <w:rsid w:val="004E6EAC"/>
    <w:rsid w:val="004E7D51"/>
    <w:rsid w:val="005024D2"/>
    <w:rsid w:val="00506233"/>
    <w:rsid w:val="00520526"/>
    <w:rsid w:val="00523872"/>
    <w:rsid w:val="00524273"/>
    <w:rsid w:val="005273EE"/>
    <w:rsid w:val="00527EBA"/>
    <w:rsid w:val="0053219C"/>
    <w:rsid w:val="005364CB"/>
    <w:rsid w:val="0054286B"/>
    <w:rsid w:val="0054714E"/>
    <w:rsid w:val="00547AE6"/>
    <w:rsid w:val="00550C89"/>
    <w:rsid w:val="00552FA8"/>
    <w:rsid w:val="00555592"/>
    <w:rsid w:val="00556FEF"/>
    <w:rsid w:val="00560D11"/>
    <w:rsid w:val="00562795"/>
    <w:rsid w:val="00562FC0"/>
    <w:rsid w:val="00570679"/>
    <w:rsid w:val="0057419B"/>
    <w:rsid w:val="00576368"/>
    <w:rsid w:val="005763DA"/>
    <w:rsid w:val="00596BDA"/>
    <w:rsid w:val="005971F7"/>
    <w:rsid w:val="005A23A9"/>
    <w:rsid w:val="005B47BD"/>
    <w:rsid w:val="005B6CFF"/>
    <w:rsid w:val="005C0217"/>
    <w:rsid w:val="005D53A9"/>
    <w:rsid w:val="005E2715"/>
    <w:rsid w:val="005F5296"/>
    <w:rsid w:val="00601DD7"/>
    <w:rsid w:val="00611ADA"/>
    <w:rsid w:val="006133A9"/>
    <w:rsid w:val="0061657C"/>
    <w:rsid w:val="0062728B"/>
    <w:rsid w:val="0063131A"/>
    <w:rsid w:val="00642F66"/>
    <w:rsid w:val="0064392B"/>
    <w:rsid w:val="006452F3"/>
    <w:rsid w:val="00650D4C"/>
    <w:rsid w:val="00653BD7"/>
    <w:rsid w:val="006559ED"/>
    <w:rsid w:val="00665EC8"/>
    <w:rsid w:val="006A187A"/>
    <w:rsid w:val="006A3634"/>
    <w:rsid w:val="006B31EC"/>
    <w:rsid w:val="006D5BC0"/>
    <w:rsid w:val="006E5EF8"/>
    <w:rsid w:val="006F0606"/>
    <w:rsid w:val="006F1F1F"/>
    <w:rsid w:val="00701494"/>
    <w:rsid w:val="0070335E"/>
    <w:rsid w:val="00706CEB"/>
    <w:rsid w:val="00707522"/>
    <w:rsid w:val="00716711"/>
    <w:rsid w:val="0072173A"/>
    <w:rsid w:val="00723700"/>
    <w:rsid w:val="00724D97"/>
    <w:rsid w:val="00747975"/>
    <w:rsid w:val="00753451"/>
    <w:rsid w:val="00753E71"/>
    <w:rsid w:val="00766484"/>
    <w:rsid w:val="00773961"/>
    <w:rsid w:val="007822D4"/>
    <w:rsid w:val="007838BA"/>
    <w:rsid w:val="00784876"/>
    <w:rsid w:val="00790ADE"/>
    <w:rsid w:val="00794F4D"/>
    <w:rsid w:val="007978D4"/>
    <w:rsid w:val="007A69F5"/>
    <w:rsid w:val="007B014B"/>
    <w:rsid w:val="007B36C0"/>
    <w:rsid w:val="007B67C1"/>
    <w:rsid w:val="007C2318"/>
    <w:rsid w:val="007C5EB7"/>
    <w:rsid w:val="007C60FC"/>
    <w:rsid w:val="007C66AA"/>
    <w:rsid w:val="007E3BAB"/>
    <w:rsid w:val="007E6F7E"/>
    <w:rsid w:val="007F60FA"/>
    <w:rsid w:val="007F79DC"/>
    <w:rsid w:val="007F7DDB"/>
    <w:rsid w:val="00803B8A"/>
    <w:rsid w:val="00803C04"/>
    <w:rsid w:val="00806723"/>
    <w:rsid w:val="00807E82"/>
    <w:rsid w:val="00822B02"/>
    <w:rsid w:val="0082460C"/>
    <w:rsid w:val="00825483"/>
    <w:rsid w:val="00835CF5"/>
    <w:rsid w:val="00841D80"/>
    <w:rsid w:val="00842D4D"/>
    <w:rsid w:val="00843AFB"/>
    <w:rsid w:val="008509CB"/>
    <w:rsid w:val="00862698"/>
    <w:rsid w:val="00873113"/>
    <w:rsid w:val="0087449D"/>
    <w:rsid w:val="00881808"/>
    <w:rsid w:val="008A05D2"/>
    <w:rsid w:val="008A0DDE"/>
    <w:rsid w:val="008A5841"/>
    <w:rsid w:val="008B6F01"/>
    <w:rsid w:val="008B7915"/>
    <w:rsid w:val="008C52FE"/>
    <w:rsid w:val="008C64A8"/>
    <w:rsid w:val="008C68FD"/>
    <w:rsid w:val="008C6BEE"/>
    <w:rsid w:val="008D08CB"/>
    <w:rsid w:val="008D40E3"/>
    <w:rsid w:val="008D658B"/>
    <w:rsid w:val="008E0ED3"/>
    <w:rsid w:val="008F231F"/>
    <w:rsid w:val="008F271D"/>
    <w:rsid w:val="008F3E1D"/>
    <w:rsid w:val="008F7F1E"/>
    <w:rsid w:val="009025C4"/>
    <w:rsid w:val="00904F03"/>
    <w:rsid w:val="00911EE7"/>
    <w:rsid w:val="009151A2"/>
    <w:rsid w:val="00915666"/>
    <w:rsid w:val="00917889"/>
    <w:rsid w:val="009214AF"/>
    <w:rsid w:val="0093585B"/>
    <w:rsid w:val="009369F6"/>
    <w:rsid w:val="00940A7E"/>
    <w:rsid w:val="00942764"/>
    <w:rsid w:val="009448A6"/>
    <w:rsid w:val="0096169A"/>
    <w:rsid w:val="00962576"/>
    <w:rsid w:val="00966BC0"/>
    <w:rsid w:val="00971408"/>
    <w:rsid w:val="009745C1"/>
    <w:rsid w:val="00974C6D"/>
    <w:rsid w:val="00982A7C"/>
    <w:rsid w:val="00990F92"/>
    <w:rsid w:val="00993150"/>
    <w:rsid w:val="009A4A27"/>
    <w:rsid w:val="009B0801"/>
    <w:rsid w:val="009B2DAD"/>
    <w:rsid w:val="009B37AA"/>
    <w:rsid w:val="009C4B72"/>
    <w:rsid w:val="009C5DCE"/>
    <w:rsid w:val="009C6321"/>
    <w:rsid w:val="009C75FC"/>
    <w:rsid w:val="009D34A5"/>
    <w:rsid w:val="009D79DD"/>
    <w:rsid w:val="00A012C7"/>
    <w:rsid w:val="00A03E6D"/>
    <w:rsid w:val="00A11A43"/>
    <w:rsid w:val="00A13195"/>
    <w:rsid w:val="00A15F4B"/>
    <w:rsid w:val="00A26B3D"/>
    <w:rsid w:val="00A32872"/>
    <w:rsid w:val="00A354DD"/>
    <w:rsid w:val="00A46A62"/>
    <w:rsid w:val="00A5453B"/>
    <w:rsid w:val="00A545F0"/>
    <w:rsid w:val="00A614D7"/>
    <w:rsid w:val="00A659DE"/>
    <w:rsid w:val="00A77D71"/>
    <w:rsid w:val="00A80C3E"/>
    <w:rsid w:val="00A82F31"/>
    <w:rsid w:val="00A83F43"/>
    <w:rsid w:val="00A90B15"/>
    <w:rsid w:val="00A91CC5"/>
    <w:rsid w:val="00A939C4"/>
    <w:rsid w:val="00A960FB"/>
    <w:rsid w:val="00A96FAC"/>
    <w:rsid w:val="00AA1619"/>
    <w:rsid w:val="00AA4E83"/>
    <w:rsid w:val="00AB33AD"/>
    <w:rsid w:val="00AC25A4"/>
    <w:rsid w:val="00AD1C1D"/>
    <w:rsid w:val="00AD37C2"/>
    <w:rsid w:val="00AE1EDF"/>
    <w:rsid w:val="00AE6C38"/>
    <w:rsid w:val="00AE6ED3"/>
    <w:rsid w:val="00AF09B4"/>
    <w:rsid w:val="00AF3A61"/>
    <w:rsid w:val="00AF4BEF"/>
    <w:rsid w:val="00B10376"/>
    <w:rsid w:val="00B1155A"/>
    <w:rsid w:val="00B14E2A"/>
    <w:rsid w:val="00B16CEB"/>
    <w:rsid w:val="00B20CD0"/>
    <w:rsid w:val="00B22D5C"/>
    <w:rsid w:val="00B27C8A"/>
    <w:rsid w:val="00B305D1"/>
    <w:rsid w:val="00B31A65"/>
    <w:rsid w:val="00B32AB7"/>
    <w:rsid w:val="00B3350C"/>
    <w:rsid w:val="00B34814"/>
    <w:rsid w:val="00B3672D"/>
    <w:rsid w:val="00B51BAA"/>
    <w:rsid w:val="00B54CA9"/>
    <w:rsid w:val="00B55079"/>
    <w:rsid w:val="00B7167A"/>
    <w:rsid w:val="00B720F3"/>
    <w:rsid w:val="00B743C4"/>
    <w:rsid w:val="00B75036"/>
    <w:rsid w:val="00B804FF"/>
    <w:rsid w:val="00B82CDA"/>
    <w:rsid w:val="00B83667"/>
    <w:rsid w:val="00B9411A"/>
    <w:rsid w:val="00B960D5"/>
    <w:rsid w:val="00B973C6"/>
    <w:rsid w:val="00BA0DF1"/>
    <w:rsid w:val="00BB0370"/>
    <w:rsid w:val="00BB40D0"/>
    <w:rsid w:val="00BB598E"/>
    <w:rsid w:val="00BC0753"/>
    <w:rsid w:val="00BC38B9"/>
    <w:rsid w:val="00BC4049"/>
    <w:rsid w:val="00BD2AF8"/>
    <w:rsid w:val="00BD5668"/>
    <w:rsid w:val="00BD582E"/>
    <w:rsid w:val="00BE2F91"/>
    <w:rsid w:val="00BE6AC1"/>
    <w:rsid w:val="00BE71CC"/>
    <w:rsid w:val="00BE7AC2"/>
    <w:rsid w:val="00BF3384"/>
    <w:rsid w:val="00BF39A0"/>
    <w:rsid w:val="00C01002"/>
    <w:rsid w:val="00C01105"/>
    <w:rsid w:val="00C01D98"/>
    <w:rsid w:val="00C02C7A"/>
    <w:rsid w:val="00C0560B"/>
    <w:rsid w:val="00C123DB"/>
    <w:rsid w:val="00C26AB1"/>
    <w:rsid w:val="00C36B92"/>
    <w:rsid w:val="00C461A6"/>
    <w:rsid w:val="00C47A75"/>
    <w:rsid w:val="00C51F98"/>
    <w:rsid w:val="00C62BF7"/>
    <w:rsid w:val="00C64B52"/>
    <w:rsid w:val="00C704B9"/>
    <w:rsid w:val="00C82944"/>
    <w:rsid w:val="00C92238"/>
    <w:rsid w:val="00CA235B"/>
    <w:rsid w:val="00CC4274"/>
    <w:rsid w:val="00CC5136"/>
    <w:rsid w:val="00CD779F"/>
    <w:rsid w:val="00CF278B"/>
    <w:rsid w:val="00D01FDB"/>
    <w:rsid w:val="00D046A4"/>
    <w:rsid w:val="00D04CB1"/>
    <w:rsid w:val="00D06139"/>
    <w:rsid w:val="00D12F37"/>
    <w:rsid w:val="00D2062F"/>
    <w:rsid w:val="00D21312"/>
    <w:rsid w:val="00D4303B"/>
    <w:rsid w:val="00D434F9"/>
    <w:rsid w:val="00D4595A"/>
    <w:rsid w:val="00D50777"/>
    <w:rsid w:val="00D51A92"/>
    <w:rsid w:val="00D527D7"/>
    <w:rsid w:val="00D56CB7"/>
    <w:rsid w:val="00D63D39"/>
    <w:rsid w:val="00D66909"/>
    <w:rsid w:val="00D67CEC"/>
    <w:rsid w:val="00D710E3"/>
    <w:rsid w:val="00D716CD"/>
    <w:rsid w:val="00D74C63"/>
    <w:rsid w:val="00D7626D"/>
    <w:rsid w:val="00D82E7C"/>
    <w:rsid w:val="00D94AB5"/>
    <w:rsid w:val="00D96DD1"/>
    <w:rsid w:val="00DA1741"/>
    <w:rsid w:val="00DA4C8F"/>
    <w:rsid w:val="00DB38AE"/>
    <w:rsid w:val="00DC49A7"/>
    <w:rsid w:val="00DD166B"/>
    <w:rsid w:val="00DD7F74"/>
    <w:rsid w:val="00DF1F19"/>
    <w:rsid w:val="00DF28E7"/>
    <w:rsid w:val="00DF42A1"/>
    <w:rsid w:val="00E06B15"/>
    <w:rsid w:val="00E0748D"/>
    <w:rsid w:val="00E101E1"/>
    <w:rsid w:val="00E102A7"/>
    <w:rsid w:val="00E10BDB"/>
    <w:rsid w:val="00E13457"/>
    <w:rsid w:val="00E16292"/>
    <w:rsid w:val="00E171D7"/>
    <w:rsid w:val="00E261E1"/>
    <w:rsid w:val="00E30CC1"/>
    <w:rsid w:val="00E327D8"/>
    <w:rsid w:val="00E33E5A"/>
    <w:rsid w:val="00E33FCA"/>
    <w:rsid w:val="00E4592D"/>
    <w:rsid w:val="00E50046"/>
    <w:rsid w:val="00E52AC0"/>
    <w:rsid w:val="00E63EF5"/>
    <w:rsid w:val="00E7019E"/>
    <w:rsid w:val="00E80C44"/>
    <w:rsid w:val="00E84F62"/>
    <w:rsid w:val="00E858A0"/>
    <w:rsid w:val="00E91911"/>
    <w:rsid w:val="00E94FCE"/>
    <w:rsid w:val="00EA0C33"/>
    <w:rsid w:val="00EA17E5"/>
    <w:rsid w:val="00EA22A7"/>
    <w:rsid w:val="00EA6FF7"/>
    <w:rsid w:val="00EB0109"/>
    <w:rsid w:val="00EB72EC"/>
    <w:rsid w:val="00EC0A70"/>
    <w:rsid w:val="00EC1482"/>
    <w:rsid w:val="00ED7D0B"/>
    <w:rsid w:val="00ED7E6B"/>
    <w:rsid w:val="00EE0CBB"/>
    <w:rsid w:val="00EE78D3"/>
    <w:rsid w:val="00EF51B1"/>
    <w:rsid w:val="00F00EE3"/>
    <w:rsid w:val="00F04A64"/>
    <w:rsid w:val="00F05F79"/>
    <w:rsid w:val="00F10105"/>
    <w:rsid w:val="00F121FB"/>
    <w:rsid w:val="00F26433"/>
    <w:rsid w:val="00F279B3"/>
    <w:rsid w:val="00F33E5E"/>
    <w:rsid w:val="00F3746D"/>
    <w:rsid w:val="00F463A6"/>
    <w:rsid w:val="00F57F29"/>
    <w:rsid w:val="00F63B37"/>
    <w:rsid w:val="00F649B5"/>
    <w:rsid w:val="00F73534"/>
    <w:rsid w:val="00F9350A"/>
    <w:rsid w:val="00FA1FE8"/>
    <w:rsid w:val="00FA40FB"/>
    <w:rsid w:val="00FB52AC"/>
    <w:rsid w:val="00FC1B9E"/>
    <w:rsid w:val="00FC44A8"/>
    <w:rsid w:val="00FC4B4D"/>
    <w:rsid w:val="00FC566F"/>
    <w:rsid w:val="00FC58DD"/>
    <w:rsid w:val="00FC79CA"/>
    <w:rsid w:val="00FD2871"/>
    <w:rsid w:val="00FE2FE9"/>
    <w:rsid w:val="00FE6789"/>
    <w:rsid w:val="00FE7FFB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0A"/>
  </w:style>
  <w:style w:type="paragraph" w:styleId="Nagwek10">
    <w:name w:val="heading 1"/>
    <w:basedOn w:val="Normalny"/>
    <w:next w:val="Normalny"/>
    <w:link w:val="Nagwek1Znak"/>
    <w:uiPriority w:val="9"/>
    <w:qFormat/>
    <w:rsid w:val="0038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C05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002"/>
  </w:style>
  <w:style w:type="paragraph" w:styleId="Stopka">
    <w:name w:val="footer"/>
    <w:basedOn w:val="Normalny"/>
    <w:link w:val="Stopka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002"/>
  </w:style>
  <w:style w:type="paragraph" w:styleId="Tekstdymka">
    <w:name w:val="Balloon Text"/>
    <w:basedOn w:val="Normalny"/>
    <w:link w:val="TekstdymkaZnak"/>
    <w:uiPriority w:val="99"/>
    <w:semiHidden/>
    <w:unhideWhenUsed/>
    <w:rsid w:val="00F7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7CE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0"/>
    <w:uiPriority w:val="9"/>
    <w:rsid w:val="0038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1">
    <w:name w:val="_NAGŁÓWEK_1"/>
    <w:qFormat/>
    <w:rsid w:val="00086808"/>
    <w:pPr>
      <w:numPr>
        <w:numId w:val="3"/>
      </w:numPr>
      <w:spacing w:before="160" w:after="16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u w:val="words"/>
      <w:lang w:eastAsia="pl-PL"/>
    </w:rPr>
  </w:style>
  <w:style w:type="paragraph" w:customStyle="1" w:styleId="NAGWEK2">
    <w:name w:val="_NAGŁÓWEK_2"/>
    <w:basedOn w:val="NAGWEK1"/>
    <w:qFormat/>
    <w:rsid w:val="00086808"/>
    <w:pPr>
      <w:numPr>
        <w:ilvl w:val="1"/>
      </w:numPr>
      <w:tabs>
        <w:tab w:val="left" w:pos="284"/>
        <w:tab w:val="left" w:pos="851"/>
        <w:tab w:val="left" w:pos="1418"/>
      </w:tabs>
      <w:spacing w:after="120"/>
      <w:ind w:left="1985"/>
      <w:outlineLvl w:val="3"/>
    </w:pPr>
    <w:rPr>
      <w:u w:val="none"/>
    </w:rPr>
  </w:style>
  <w:style w:type="paragraph" w:customStyle="1" w:styleId="NAGWEK3">
    <w:name w:val="_NAGŁÓWEK_3"/>
    <w:qFormat/>
    <w:rsid w:val="003E0FC9"/>
    <w:pPr>
      <w:numPr>
        <w:ilvl w:val="2"/>
        <w:numId w:val="3"/>
      </w:numPr>
      <w:tabs>
        <w:tab w:val="left" w:pos="0"/>
        <w:tab w:val="left" w:pos="284"/>
      </w:tabs>
      <w:spacing w:before="120" w:after="120"/>
      <w:outlineLvl w:val="4"/>
    </w:pPr>
    <w:rPr>
      <w:rFonts w:ascii="Bookman Old Style" w:eastAsia="Times New Roman" w:hAnsi="Bookman Old Style" w:cs="Tahoma"/>
      <w:i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0C"/>
    <w:rPr>
      <w:vertAlign w:val="superscript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8F7F1E"/>
    <w:pPr>
      <w:outlineLvl w:val="9"/>
    </w:pPr>
  </w:style>
  <w:style w:type="numbering" w:customStyle="1" w:styleId="WWOutlineListStyle">
    <w:name w:val="WW_OutlineListStyle"/>
    <w:basedOn w:val="Bezlisty"/>
    <w:rsid w:val="00321CAE"/>
    <w:pPr>
      <w:numPr>
        <w:numId w:val="16"/>
      </w:numPr>
    </w:pPr>
  </w:style>
  <w:style w:type="paragraph" w:customStyle="1" w:styleId="Standard">
    <w:name w:val="Standard"/>
    <w:rsid w:val="00321CAE"/>
    <w:pPr>
      <w:tabs>
        <w:tab w:val="left" w:pos="1986"/>
      </w:tabs>
      <w:suppressAutoHyphens/>
      <w:autoSpaceDN w:val="0"/>
      <w:spacing w:after="0" w:line="360" w:lineRule="auto"/>
      <w:ind w:left="993" w:firstLine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Heading1">
    <w:name w:val="Heading 1"/>
    <w:basedOn w:val="Standard"/>
    <w:next w:val="Normalny"/>
    <w:rsid w:val="00321CAE"/>
    <w:pPr>
      <w:keepNext/>
      <w:keepLines/>
      <w:numPr>
        <w:numId w:val="12"/>
      </w:numPr>
      <w:spacing w:before="240"/>
      <w:outlineLvl w:val="0"/>
    </w:pPr>
    <w:rPr>
      <w:rFonts w:cs="F"/>
      <w:b/>
      <w:sz w:val="28"/>
      <w:szCs w:val="32"/>
    </w:rPr>
  </w:style>
  <w:style w:type="paragraph" w:customStyle="1" w:styleId="Heading2">
    <w:name w:val="Heading 2"/>
    <w:basedOn w:val="Standard"/>
    <w:next w:val="Normalny"/>
    <w:rsid w:val="00321CAE"/>
    <w:pPr>
      <w:keepNext/>
      <w:keepLines/>
      <w:tabs>
        <w:tab w:val="clear" w:pos="1986"/>
        <w:tab w:val="left" w:pos="1276"/>
      </w:tabs>
      <w:spacing w:before="120" w:after="120"/>
      <w:ind w:left="709" w:hanging="425"/>
      <w:outlineLvl w:val="1"/>
    </w:pPr>
    <w:rPr>
      <w:rFonts w:cs="F"/>
      <w:b/>
      <w:sz w:val="28"/>
      <w:szCs w:val="26"/>
    </w:rPr>
  </w:style>
  <w:style w:type="numbering" w:customStyle="1" w:styleId="WWNum6">
    <w:name w:val="WWNum6"/>
    <w:basedOn w:val="Bezlisty"/>
    <w:rsid w:val="00321CAE"/>
    <w:pPr>
      <w:numPr>
        <w:numId w:val="13"/>
      </w:numPr>
    </w:pPr>
  </w:style>
  <w:style w:type="numbering" w:customStyle="1" w:styleId="WWNum16">
    <w:name w:val="WWNum16"/>
    <w:basedOn w:val="Bezlisty"/>
    <w:rsid w:val="00321CAE"/>
    <w:pPr>
      <w:numPr>
        <w:numId w:val="14"/>
      </w:numPr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368"/>
    <w:pPr>
      <w:numPr>
        <w:numId w:val="18"/>
      </w:numPr>
      <w:spacing w:after="100"/>
    </w:pPr>
    <w:rPr>
      <w:rFonts w:ascii="Times New Roman" w:hAnsi="Times New Roman" w:cs="Times New Roman"/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32A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2AB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32AB7"/>
    <w:pPr>
      <w:spacing w:after="100"/>
      <w:ind w:left="440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62"/>
    <w:rPr>
      <w:b/>
      <w:bCs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C056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62AFE"/>
  </w:style>
  <w:style w:type="paragraph" w:customStyle="1" w:styleId="Normal">
    <w:name w:val="[Normal]"/>
    <w:rsid w:val="00BE6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1845-82F3-40AE-A7EC-90409045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15</Pages>
  <Words>3135</Words>
  <Characters>18811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oem</cp:lastModifiedBy>
  <cp:revision>7</cp:revision>
  <cp:lastPrinted>2020-12-02T13:35:00Z</cp:lastPrinted>
  <dcterms:created xsi:type="dcterms:W3CDTF">2022-04-26T04:41:00Z</dcterms:created>
  <dcterms:modified xsi:type="dcterms:W3CDTF">2022-05-18T04:24:00Z</dcterms:modified>
</cp:coreProperties>
</file>