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95" w:rsidRDefault="00D7459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D74595" w:rsidRDefault="007F4037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>
        <w:rPr>
          <w:b/>
          <w:bCs/>
        </w:rPr>
        <w:t xml:space="preserve">RG.272.3.2021                                                                                     </w:t>
      </w:r>
      <w:r w:rsidR="00212AB5">
        <w:rPr>
          <w:b/>
          <w:bCs/>
        </w:rPr>
        <w:t xml:space="preserve">    </w:t>
      </w:r>
      <w:bookmarkStart w:id="0" w:name="_GoBack"/>
      <w:bookmarkEnd w:id="0"/>
      <w:r>
        <w:rPr>
          <w:b/>
          <w:bCs/>
        </w:rPr>
        <w:t xml:space="preserve">                  Przewóz 18.10.2021</w:t>
      </w:r>
    </w:p>
    <w:p w:rsidR="007F4037" w:rsidRDefault="007F4037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7F4037" w:rsidRDefault="007F4037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7F4037" w:rsidRDefault="007F4037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7F4037" w:rsidRDefault="007F4037" w:rsidP="00053135">
      <w:pPr>
        <w:tabs>
          <w:tab w:val="right" w:pos="9356"/>
        </w:tabs>
        <w:spacing w:line="276" w:lineRule="auto"/>
        <w:ind w:left="-284" w:right="-284"/>
        <w:jc w:val="center"/>
        <w:rPr>
          <w:b/>
          <w:bCs/>
        </w:rPr>
      </w:pPr>
      <w:r>
        <w:rPr>
          <w:b/>
          <w:bCs/>
        </w:rPr>
        <w:t>Wyjaśnienia treści SWZ</w:t>
      </w:r>
    </w:p>
    <w:p w:rsidR="00053135" w:rsidRDefault="0005313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212AB5" w:rsidRDefault="00212AB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D74595" w:rsidRDefault="00053135" w:rsidP="00053135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>
        <w:t xml:space="preserve">Na podstawie art.  </w:t>
      </w:r>
      <w:r>
        <w:t>284.</w:t>
      </w:r>
      <w:r>
        <w:t xml:space="preserve"> </w:t>
      </w:r>
      <w:r>
        <w:t>2</w:t>
      </w:r>
      <w:r>
        <w:t xml:space="preserve">. Ustawy Prawo zamówień publicznych ( Dz.U.2021.1129) Zamawiający </w:t>
      </w:r>
      <w:r>
        <w:t>udziela odpowiedzi na pytania do postępowania pn.</w:t>
      </w:r>
      <w:r>
        <w:rPr>
          <w:b/>
          <w:bCs/>
        </w:rPr>
        <w:t xml:space="preserve"> </w:t>
      </w:r>
      <w:r w:rsidR="007F4037" w:rsidRPr="007F4037">
        <w:rPr>
          <w:b/>
          <w:bCs/>
        </w:rPr>
        <w:t>„Dostawa energii elektrycznej do obiektów stanowiących mienie Gminy Przewóz w 2022 roku”</w:t>
      </w:r>
    </w:p>
    <w:p w:rsidR="00D74595" w:rsidRDefault="00D7459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D74595" w:rsidRDefault="00D7459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D74595" w:rsidRDefault="00D7459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0858CD" w:rsidRPr="00D74595" w:rsidRDefault="00FC426C" w:rsidP="000858CD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 w:rsidRPr="0048077F">
        <w:rPr>
          <w:b/>
          <w:bCs/>
        </w:rPr>
        <w:t>Zapytanie nr</w:t>
      </w:r>
      <w:r w:rsidRPr="00D74595">
        <w:rPr>
          <w:b/>
          <w:bCs/>
        </w:rPr>
        <w:t xml:space="preserve"> 1:</w:t>
      </w:r>
    </w:p>
    <w:p w:rsidR="000858CD" w:rsidRPr="00053135" w:rsidRDefault="000858CD" w:rsidP="000858CD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 w:rsidRPr="00053135">
        <w:rPr>
          <w:rFonts w:cs="Arial"/>
        </w:rPr>
        <w:t>Dotyczy procedury zmiany sprzedawcy</w:t>
      </w:r>
    </w:p>
    <w:p w:rsidR="000858CD" w:rsidRPr="00D74595" w:rsidRDefault="000858CD" w:rsidP="000858CD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0858CD" w:rsidRPr="00D74595" w:rsidRDefault="000858CD" w:rsidP="000858CD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 w:rsidRPr="00D31344">
        <w:rPr>
          <w:rFonts w:cs="Arial"/>
        </w:rPr>
        <w:t>Czy Zamawiający przekaże Wykonawcy do dnia podpisania umowy, niezbędne do przeprowadzenia procedury zmiany sprzedawcy, dane i dokumenty z jednostek objętych postępowaniem przetargowym w wersji elektronicznej (Word, Excel). Wykonawca będzie potrzebował następujących:</w:t>
      </w:r>
    </w:p>
    <w:p w:rsidR="000858CD" w:rsidRPr="00D31344" w:rsidRDefault="000858CD" w:rsidP="000858CD">
      <w:pPr>
        <w:spacing w:line="276" w:lineRule="auto"/>
        <w:jc w:val="both"/>
        <w:rPr>
          <w:rFonts w:cs="Arial"/>
        </w:rPr>
      </w:pPr>
    </w:p>
    <w:p w:rsidR="000858CD" w:rsidRPr="00D31344" w:rsidRDefault="000858CD" w:rsidP="000858CD">
      <w:pPr>
        <w:spacing w:line="276" w:lineRule="auto"/>
        <w:jc w:val="both"/>
        <w:rPr>
          <w:rFonts w:cs="Arial"/>
        </w:rPr>
      </w:pPr>
      <w:r w:rsidRPr="00D31344">
        <w:rPr>
          <w:rFonts w:cs="Arial"/>
        </w:rPr>
        <w:t>a) danych:</w:t>
      </w:r>
    </w:p>
    <w:p w:rsidR="000858CD" w:rsidRPr="00D31344" w:rsidRDefault="000858CD" w:rsidP="000858CD">
      <w:pPr>
        <w:spacing w:line="276" w:lineRule="auto"/>
        <w:jc w:val="both"/>
        <w:rPr>
          <w:rFonts w:cs="Arial"/>
        </w:rPr>
      </w:pPr>
      <w:r w:rsidRPr="00D31344">
        <w:rPr>
          <w:rFonts w:cs="Arial"/>
        </w:rPr>
        <w:t>- adres siedziby i adres korespondencyjny danej jednostki</w:t>
      </w:r>
    </w:p>
    <w:p w:rsidR="000858CD" w:rsidRPr="00D31344" w:rsidRDefault="000858CD" w:rsidP="000858CD">
      <w:pPr>
        <w:spacing w:line="276" w:lineRule="auto"/>
        <w:jc w:val="both"/>
        <w:rPr>
          <w:rFonts w:cs="Arial"/>
        </w:rPr>
      </w:pPr>
      <w:r w:rsidRPr="00D31344">
        <w:rPr>
          <w:rFonts w:cs="Arial"/>
        </w:rPr>
        <w:t>- numer NIP</w:t>
      </w:r>
    </w:p>
    <w:p w:rsidR="000858CD" w:rsidRPr="00D31344" w:rsidRDefault="000858CD" w:rsidP="000858CD">
      <w:pPr>
        <w:spacing w:line="276" w:lineRule="auto"/>
        <w:jc w:val="both"/>
        <w:rPr>
          <w:rFonts w:cs="Arial"/>
        </w:rPr>
      </w:pPr>
      <w:r w:rsidRPr="00D31344">
        <w:rPr>
          <w:rFonts w:cs="Arial"/>
        </w:rPr>
        <w:t>- numer REGON</w:t>
      </w:r>
    </w:p>
    <w:p w:rsidR="000858CD" w:rsidRPr="00D31344" w:rsidRDefault="000858CD" w:rsidP="000858CD">
      <w:pPr>
        <w:spacing w:line="276" w:lineRule="auto"/>
        <w:jc w:val="both"/>
        <w:rPr>
          <w:rFonts w:cs="Arial"/>
        </w:rPr>
      </w:pPr>
      <w:r w:rsidRPr="00D31344">
        <w:rPr>
          <w:rFonts w:cs="Arial"/>
        </w:rPr>
        <w:t>- adres punktu poboru – (miejscowość, ulica, kod pocztowy)</w:t>
      </w:r>
    </w:p>
    <w:p w:rsidR="000858CD" w:rsidRPr="00D31344" w:rsidRDefault="000858CD" w:rsidP="000858CD">
      <w:pPr>
        <w:spacing w:line="276" w:lineRule="auto"/>
        <w:jc w:val="both"/>
        <w:rPr>
          <w:rFonts w:cs="Arial"/>
        </w:rPr>
      </w:pPr>
      <w:r w:rsidRPr="00D31344">
        <w:rPr>
          <w:rFonts w:cs="Arial"/>
        </w:rPr>
        <w:t>- przeznaczenie punktu poboru</w:t>
      </w:r>
    </w:p>
    <w:p w:rsidR="000858CD" w:rsidRPr="00D31344" w:rsidRDefault="000858CD" w:rsidP="000858CD">
      <w:pPr>
        <w:spacing w:line="276" w:lineRule="auto"/>
        <w:jc w:val="both"/>
        <w:rPr>
          <w:rFonts w:cs="Arial"/>
        </w:rPr>
      </w:pPr>
      <w:r w:rsidRPr="00D31344">
        <w:rPr>
          <w:rFonts w:cs="Arial"/>
        </w:rPr>
        <w:t xml:space="preserve">- grupa taryfowa </w:t>
      </w:r>
    </w:p>
    <w:p w:rsidR="000858CD" w:rsidRPr="00D31344" w:rsidRDefault="000858CD" w:rsidP="000858CD">
      <w:pPr>
        <w:spacing w:line="276" w:lineRule="auto"/>
        <w:jc w:val="both"/>
        <w:rPr>
          <w:rFonts w:cs="Arial"/>
        </w:rPr>
      </w:pPr>
      <w:r w:rsidRPr="00D31344">
        <w:rPr>
          <w:rFonts w:cs="Arial"/>
        </w:rPr>
        <w:t>- kod PPE</w:t>
      </w:r>
    </w:p>
    <w:p w:rsidR="000858CD" w:rsidRPr="00D31344" w:rsidRDefault="000858CD" w:rsidP="000858CD">
      <w:pPr>
        <w:spacing w:line="276" w:lineRule="auto"/>
        <w:jc w:val="both"/>
        <w:rPr>
          <w:rFonts w:cs="Arial"/>
        </w:rPr>
      </w:pPr>
      <w:r w:rsidRPr="00D31344">
        <w:rPr>
          <w:rFonts w:cs="Arial"/>
        </w:rPr>
        <w:t>- roczny wolumen energii elektrycznej</w:t>
      </w:r>
    </w:p>
    <w:p w:rsidR="000858CD" w:rsidRPr="00D31344" w:rsidRDefault="000858CD" w:rsidP="000858CD">
      <w:pPr>
        <w:spacing w:line="276" w:lineRule="auto"/>
        <w:jc w:val="both"/>
        <w:rPr>
          <w:rFonts w:cs="Arial"/>
        </w:rPr>
      </w:pPr>
      <w:r w:rsidRPr="00D31344">
        <w:rPr>
          <w:rFonts w:cs="Arial"/>
        </w:rPr>
        <w:t>- numer licznika</w:t>
      </w:r>
    </w:p>
    <w:p w:rsidR="000858CD" w:rsidRPr="00D31344" w:rsidRDefault="000858CD" w:rsidP="000858CD">
      <w:pPr>
        <w:spacing w:line="276" w:lineRule="auto"/>
        <w:jc w:val="both"/>
        <w:rPr>
          <w:rFonts w:cs="Arial"/>
        </w:rPr>
      </w:pPr>
      <w:r w:rsidRPr="00D31344">
        <w:rPr>
          <w:rFonts w:cs="Arial"/>
        </w:rPr>
        <w:t>- numer aktualnie obowiązującej umowy</w:t>
      </w:r>
    </w:p>
    <w:p w:rsidR="000858CD" w:rsidRDefault="000858CD" w:rsidP="000858CD">
      <w:pPr>
        <w:spacing w:line="276" w:lineRule="auto"/>
        <w:jc w:val="both"/>
        <w:rPr>
          <w:rFonts w:cs="Arial"/>
        </w:rPr>
      </w:pPr>
      <w:r w:rsidRPr="00D31344">
        <w:rPr>
          <w:rFonts w:cs="Arial"/>
        </w:rPr>
        <w:t>- numer ewidencyjny w systemie bilingowym  dotychczasowego Sprzedawcy</w:t>
      </w:r>
    </w:p>
    <w:p w:rsidR="000858CD" w:rsidRDefault="000858CD" w:rsidP="000858CD">
      <w:pPr>
        <w:spacing w:line="276" w:lineRule="auto"/>
        <w:jc w:val="both"/>
        <w:rPr>
          <w:rFonts w:cs="Arial"/>
        </w:rPr>
      </w:pPr>
      <w:r>
        <w:rPr>
          <w:rFonts w:cs="Arial"/>
        </w:rPr>
        <w:t>- numer</w:t>
      </w:r>
      <w:r w:rsidRPr="000858CD">
        <w:rPr>
          <w:rFonts w:cs="Arial"/>
        </w:rPr>
        <w:t xml:space="preserve"> ewidencyjny wg ewidencji OSD (nr z faktury)</w:t>
      </w:r>
    </w:p>
    <w:p w:rsidR="000F2F61" w:rsidRPr="00D31344" w:rsidRDefault="000F2F61" w:rsidP="000858CD">
      <w:pPr>
        <w:spacing w:line="276" w:lineRule="auto"/>
        <w:jc w:val="both"/>
        <w:rPr>
          <w:rFonts w:cs="Arial"/>
        </w:rPr>
      </w:pPr>
      <w:r>
        <w:rPr>
          <w:rFonts w:cs="Arial"/>
        </w:rPr>
        <w:t>- wybrany sprzedawca rezerwowy</w:t>
      </w:r>
      <w:r w:rsidRPr="00196915">
        <w:rPr>
          <w:rFonts w:cs="Arial"/>
        </w:rPr>
        <w:t xml:space="preserve"> </w:t>
      </w:r>
      <w:r>
        <w:rPr>
          <w:rFonts w:cs="Arial"/>
        </w:rPr>
        <w:t>dla</w:t>
      </w:r>
      <w:r w:rsidRPr="00196915">
        <w:rPr>
          <w:rFonts w:cs="Arial"/>
        </w:rPr>
        <w:t xml:space="preserve"> danego OSD inn</w:t>
      </w:r>
      <w:r>
        <w:rPr>
          <w:rFonts w:cs="Arial"/>
        </w:rPr>
        <w:t>y</w:t>
      </w:r>
      <w:r w:rsidRPr="00196915">
        <w:rPr>
          <w:rFonts w:cs="Arial"/>
        </w:rPr>
        <w:t xml:space="preserve"> niż sprzedawca</w:t>
      </w:r>
      <w:r>
        <w:rPr>
          <w:rFonts w:cs="Arial"/>
        </w:rPr>
        <w:t xml:space="preserve">, z którym będzie zawierana </w:t>
      </w:r>
      <w:r w:rsidRPr="00196915">
        <w:rPr>
          <w:rFonts w:cs="Arial"/>
        </w:rPr>
        <w:t xml:space="preserve"> </w:t>
      </w:r>
      <w:r>
        <w:rPr>
          <w:rFonts w:cs="Arial"/>
        </w:rPr>
        <w:t>u</w:t>
      </w:r>
      <w:r w:rsidRPr="00196915">
        <w:rPr>
          <w:rFonts w:cs="Arial"/>
        </w:rPr>
        <w:t>mow</w:t>
      </w:r>
      <w:r>
        <w:rPr>
          <w:rFonts w:cs="Arial"/>
        </w:rPr>
        <w:t>a</w:t>
      </w:r>
      <w:r w:rsidRPr="00196915">
        <w:rPr>
          <w:rFonts w:cs="Arial"/>
        </w:rPr>
        <w:t xml:space="preserve"> sprzedaży energii elektrycznej</w:t>
      </w:r>
    </w:p>
    <w:p w:rsidR="000858CD" w:rsidRPr="00D31344" w:rsidRDefault="000858CD" w:rsidP="000858CD">
      <w:pPr>
        <w:spacing w:line="276" w:lineRule="auto"/>
        <w:jc w:val="both"/>
        <w:rPr>
          <w:rFonts w:cs="Arial"/>
        </w:rPr>
      </w:pPr>
      <w:r w:rsidRPr="00D31344">
        <w:rPr>
          <w:rFonts w:cs="Arial"/>
        </w:rPr>
        <w:t>b) dokumentów:</w:t>
      </w:r>
    </w:p>
    <w:p w:rsidR="000858CD" w:rsidRPr="00D31344" w:rsidRDefault="000858CD" w:rsidP="000858CD">
      <w:pPr>
        <w:spacing w:line="276" w:lineRule="auto"/>
        <w:jc w:val="both"/>
        <w:rPr>
          <w:rFonts w:cs="Arial"/>
        </w:rPr>
      </w:pPr>
      <w:r w:rsidRPr="00D31344">
        <w:rPr>
          <w:rFonts w:cs="Arial"/>
        </w:rPr>
        <w:t>- pełnomocnictwo</w:t>
      </w:r>
    </w:p>
    <w:p w:rsidR="000858CD" w:rsidRPr="00D31344" w:rsidRDefault="000858CD" w:rsidP="000858CD">
      <w:pPr>
        <w:spacing w:line="276" w:lineRule="auto"/>
        <w:jc w:val="both"/>
        <w:rPr>
          <w:rFonts w:cs="Arial"/>
        </w:rPr>
      </w:pPr>
      <w:r w:rsidRPr="00D31344">
        <w:rPr>
          <w:rFonts w:cs="Arial"/>
        </w:rPr>
        <w:t>- dokument nadania numeru NIP</w:t>
      </w:r>
    </w:p>
    <w:p w:rsidR="000858CD" w:rsidRPr="00D31344" w:rsidRDefault="000858CD" w:rsidP="000858CD">
      <w:pPr>
        <w:spacing w:line="276" w:lineRule="auto"/>
        <w:jc w:val="both"/>
        <w:rPr>
          <w:rFonts w:cs="Arial"/>
        </w:rPr>
      </w:pPr>
      <w:r w:rsidRPr="00D31344">
        <w:rPr>
          <w:rFonts w:cs="Arial"/>
        </w:rPr>
        <w:t>- dokument nadania numeru REGON</w:t>
      </w:r>
    </w:p>
    <w:p w:rsidR="000858CD" w:rsidRPr="00D31344" w:rsidRDefault="000858CD" w:rsidP="000858CD">
      <w:pPr>
        <w:spacing w:line="276" w:lineRule="auto"/>
        <w:jc w:val="both"/>
        <w:rPr>
          <w:rFonts w:cs="Arial"/>
        </w:rPr>
      </w:pPr>
      <w:r w:rsidRPr="00D31344">
        <w:rPr>
          <w:rFonts w:cs="Arial"/>
        </w:rPr>
        <w:t>- KRS lub inny dokument na podstawie, którego działa dana jednostka</w:t>
      </w:r>
    </w:p>
    <w:p w:rsidR="000858CD" w:rsidRPr="00D31344" w:rsidRDefault="000858CD" w:rsidP="000858CD">
      <w:pPr>
        <w:spacing w:line="276" w:lineRule="auto"/>
        <w:jc w:val="both"/>
        <w:rPr>
          <w:rFonts w:cs="Arial"/>
        </w:rPr>
      </w:pPr>
      <w:r w:rsidRPr="00D31344">
        <w:rPr>
          <w:rFonts w:cs="Arial"/>
        </w:rPr>
        <w:t>- dokument potwierdzający umocowanie danej osoby do podpisania umowy sprzedaży energii elektrycznej oraz pełnomocnictwa</w:t>
      </w:r>
    </w:p>
    <w:p w:rsidR="000858CD" w:rsidRDefault="000858CD" w:rsidP="000858CD">
      <w:pPr>
        <w:spacing w:line="276" w:lineRule="auto"/>
        <w:jc w:val="both"/>
        <w:rPr>
          <w:rFonts w:cs="Arial"/>
        </w:rPr>
      </w:pPr>
      <w:r w:rsidRPr="00D31344">
        <w:rPr>
          <w:rFonts w:cs="Arial"/>
        </w:rPr>
        <w:t>- numer rachunku bankowego</w:t>
      </w:r>
    </w:p>
    <w:p w:rsidR="00053135" w:rsidRDefault="00053135" w:rsidP="000858CD">
      <w:pPr>
        <w:spacing w:line="276" w:lineRule="auto"/>
        <w:jc w:val="both"/>
        <w:rPr>
          <w:rFonts w:cs="Arial"/>
        </w:rPr>
      </w:pPr>
    </w:p>
    <w:p w:rsidR="00053135" w:rsidRPr="00053135" w:rsidRDefault="00053135" w:rsidP="000858CD">
      <w:pPr>
        <w:spacing w:line="276" w:lineRule="auto"/>
        <w:jc w:val="both"/>
        <w:rPr>
          <w:rFonts w:cs="Arial"/>
          <w:b/>
        </w:rPr>
      </w:pPr>
      <w:r w:rsidRPr="00053135">
        <w:rPr>
          <w:rFonts w:cs="Arial"/>
          <w:b/>
        </w:rPr>
        <w:t xml:space="preserve">Odpowiedź: Tak </w:t>
      </w:r>
    </w:p>
    <w:p w:rsidR="00053135" w:rsidRDefault="00053135" w:rsidP="000858CD">
      <w:pPr>
        <w:spacing w:line="276" w:lineRule="auto"/>
        <w:jc w:val="both"/>
        <w:rPr>
          <w:rFonts w:cs="Arial"/>
        </w:rPr>
      </w:pPr>
    </w:p>
    <w:p w:rsidR="000F2F61" w:rsidRPr="00630658" w:rsidRDefault="000F2F61" w:rsidP="000F2F61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4963DE">
        <w:rPr>
          <w:b/>
          <w:bCs/>
        </w:rPr>
        <w:t>Zapytanie nr</w:t>
      </w:r>
      <w:r w:rsidRPr="00D74595">
        <w:rPr>
          <w:b/>
          <w:bCs/>
        </w:rPr>
        <w:t xml:space="preserve"> 2:</w:t>
      </w:r>
    </w:p>
    <w:p w:rsidR="000F2F61" w:rsidRDefault="000F2F61" w:rsidP="000F2F61">
      <w:pPr>
        <w:tabs>
          <w:tab w:val="right" w:pos="9356"/>
        </w:tabs>
        <w:spacing w:line="276" w:lineRule="auto"/>
        <w:ind w:left="-284" w:right="-284"/>
        <w:jc w:val="both"/>
        <w:rPr>
          <w:b/>
          <w:u w:val="single"/>
        </w:rPr>
      </w:pPr>
      <w:r w:rsidRPr="00F42069">
        <w:rPr>
          <w:b/>
          <w:u w:val="single"/>
        </w:rPr>
        <w:t>Dotyczy wskazania sprzedawcy rezerwowego</w:t>
      </w:r>
    </w:p>
    <w:p w:rsidR="000F2F61" w:rsidRDefault="000F2F61" w:rsidP="000F2F61">
      <w:pPr>
        <w:tabs>
          <w:tab w:val="right" w:pos="9356"/>
        </w:tabs>
        <w:spacing w:line="276" w:lineRule="auto"/>
        <w:ind w:right="-284"/>
        <w:jc w:val="both"/>
        <w:rPr>
          <w:b/>
          <w:bCs/>
        </w:rPr>
      </w:pPr>
    </w:p>
    <w:p w:rsidR="000F2F61" w:rsidRDefault="000F2F61" w:rsidP="000F2F61">
      <w:pPr>
        <w:tabs>
          <w:tab w:val="right" w:pos="9356"/>
        </w:tabs>
        <w:spacing w:line="276" w:lineRule="auto"/>
        <w:ind w:left="-284" w:right="-284"/>
        <w:jc w:val="both"/>
      </w:pPr>
      <w:r>
        <w:t xml:space="preserve">Wykonawca wskazuje, że zgodnie ze zmianami w Instrukcji Ruchu i Eksploatacji Sieci Dystrybucyjnej Operatorów Systemu Dystrybucyjnego, Wykonawca dokonując powiadomienia o zawarciu umowy sprzedaży </w:t>
      </w:r>
      <w:r>
        <w:lastRenderedPageBreak/>
        <w:t>jest zobowiązany do wskazania sprzedawcy rezerwowego, co jest jednoznaczne ze złożeniem oświadczenia w przedmiocie dokonania przez Zamawiającego wyboru sprzedawcy rezerwowego.</w:t>
      </w:r>
    </w:p>
    <w:p w:rsidR="000F2F61" w:rsidRDefault="000F2F61" w:rsidP="000F2F61">
      <w:pPr>
        <w:tabs>
          <w:tab w:val="right" w:pos="9356"/>
        </w:tabs>
        <w:spacing w:line="276" w:lineRule="auto"/>
        <w:ind w:right="-284"/>
        <w:jc w:val="both"/>
      </w:pPr>
    </w:p>
    <w:p w:rsidR="000F2F61" w:rsidRDefault="000F2F61" w:rsidP="000F2F61">
      <w:pPr>
        <w:tabs>
          <w:tab w:val="right" w:pos="9356"/>
        </w:tabs>
        <w:spacing w:line="276" w:lineRule="auto"/>
        <w:ind w:left="-284" w:right="-284"/>
        <w:jc w:val="both"/>
      </w:pPr>
      <w:r>
        <w:t xml:space="preserve">Dotychczas Odbiorcy posiadający umowy dystrybucyjne nie mieli możliwości wyboru sprzedawcy rezerwowego z uwagi na fakt, że tylko jeden sprzedawca działający na właściwym obszarze danego Operatora Systemu Dystrybucyjnego deklarował w ramach Generalnej Umowy Dystrybucyjnej taką gotowość. </w:t>
      </w:r>
      <w:r>
        <w:br/>
        <w:t>W związku z tym, że pojawili się nowi sprzedawcy deklarujący chęć świadczenia usług sprzedaży rezerwowej, Odbiorcy zyskali możliwość wyboru sprzedawcy rezerwowego. Odbiorcy mogą wybrać sprzedawcę rezerwowego na etapie zawarcia umowy dystrybucyjnej. Natomiast sprzedawca - zgłaszając umowę sprzedaży i działając w imieniu klienta, będzie mógł zmienić ten wybór.</w:t>
      </w:r>
    </w:p>
    <w:p w:rsidR="000F2F61" w:rsidRDefault="000F2F61" w:rsidP="000F2F61">
      <w:pPr>
        <w:tabs>
          <w:tab w:val="right" w:pos="9356"/>
        </w:tabs>
        <w:spacing w:line="276" w:lineRule="auto"/>
        <w:ind w:right="-284"/>
        <w:jc w:val="both"/>
        <w:rPr>
          <w:b/>
          <w:bCs/>
        </w:rPr>
      </w:pPr>
    </w:p>
    <w:p w:rsidR="000F2F61" w:rsidRDefault="000F2F61" w:rsidP="000F2F61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>
        <w:t xml:space="preserve">Zamawiający wskazuje wybranego przez siebie sprzedawcę rezerwowego z wykazu sprzedawców rezerwowych dostępnego na stronie internetowej danego OSD </w:t>
      </w:r>
      <w:r w:rsidRPr="00FB6257">
        <w:rPr>
          <w:b/>
        </w:rPr>
        <w:t>innego niż sprzedawca będący Stroną Umowy sprzedaży energii elektrycznej</w:t>
      </w:r>
      <w:r>
        <w:t xml:space="preserve">. Upoważnia tym samym Operatora Systemu Dystrybucyjnego </w:t>
      </w:r>
      <w:r>
        <w:br/>
        <w:t>do zawarcia w jego imieniu i na jego rzecz – w przypadku wygaśnięcia lub zaprzestania wykonywania umowy sprzedaży przez dotychczasowego sprzedawcę – umowy sprzedaży rezerwowej ze wskazanym przez siebie sprzedawcą rezerwowym.</w:t>
      </w:r>
    </w:p>
    <w:p w:rsidR="000F2F61" w:rsidRDefault="000F2F61" w:rsidP="000F2F61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0F2F61" w:rsidRDefault="000F2F61" w:rsidP="000F2F61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>
        <w:t>Wymóg by sprzedawcą rezerwowym mógł być tylko inny sprzedawca niż sprzedawca będący stroną zawartej umowy sprzedaży - nie dotyczy przypadku, gdy wykaz sprzedawców rezerwowych dla danego OSD obejmuje tylko jednego sprzedawcę.</w:t>
      </w:r>
    </w:p>
    <w:p w:rsidR="000F2F61" w:rsidRDefault="000F2F61" w:rsidP="000F2F61">
      <w:pPr>
        <w:tabs>
          <w:tab w:val="right" w:pos="9356"/>
        </w:tabs>
        <w:spacing w:line="276" w:lineRule="auto"/>
        <w:ind w:right="-284"/>
        <w:jc w:val="both"/>
        <w:rPr>
          <w:b/>
          <w:bCs/>
        </w:rPr>
      </w:pPr>
    </w:p>
    <w:p w:rsidR="000F2F61" w:rsidRDefault="000F2F61" w:rsidP="000F2F61">
      <w:pPr>
        <w:tabs>
          <w:tab w:val="right" w:pos="9356"/>
        </w:tabs>
        <w:spacing w:line="276" w:lineRule="auto"/>
        <w:ind w:left="-284" w:right="-284"/>
        <w:jc w:val="both"/>
      </w:pPr>
      <w:r>
        <w:t xml:space="preserve">Zwracamy się tym samym z zapytaniem czy Zamawiający po wyborze najkorzystniejszej oferty, </w:t>
      </w:r>
      <w:r>
        <w:br/>
        <w:t>na etapie podpisywania umowy każdorazowo wskaże wybranego sprzedawcę rezerwowego?</w:t>
      </w:r>
    </w:p>
    <w:p w:rsidR="000F2F61" w:rsidRDefault="000F2F61" w:rsidP="000F2F61">
      <w:pPr>
        <w:tabs>
          <w:tab w:val="right" w:pos="9356"/>
        </w:tabs>
        <w:spacing w:line="276" w:lineRule="auto"/>
        <w:ind w:left="-284" w:right="-284"/>
        <w:jc w:val="both"/>
      </w:pPr>
    </w:p>
    <w:p w:rsidR="000F2F61" w:rsidRDefault="000F2F61" w:rsidP="000F2F61">
      <w:pPr>
        <w:spacing w:line="276" w:lineRule="auto"/>
        <w:ind w:left="-284"/>
        <w:jc w:val="both"/>
      </w:pPr>
      <w:r w:rsidRPr="003E4C0D">
        <w:rPr>
          <w:u w:val="single"/>
        </w:rPr>
        <w:t>Wskazanie wybranego sprzedawcy rezerwowego na etapie zgłaszania umowy sprzedaży energii elektrycznej do OSD warunkuje pozytywną weryfikację zgłoszenia</w:t>
      </w:r>
      <w:r>
        <w:rPr>
          <w:u w:val="single"/>
        </w:rPr>
        <w:t xml:space="preserve"> zmiany sprzedawcy.</w:t>
      </w:r>
      <w:r>
        <w:t xml:space="preserve"> </w:t>
      </w:r>
    </w:p>
    <w:p w:rsidR="00053135" w:rsidRDefault="00053135" w:rsidP="000F2F61">
      <w:pPr>
        <w:spacing w:line="276" w:lineRule="auto"/>
        <w:ind w:left="-284"/>
        <w:jc w:val="both"/>
      </w:pPr>
    </w:p>
    <w:p w:rsidR="00053135" w:rsidRPr="00053135" w:rsidRDefault="00053135" w:rsidP="00053135">
      <w:pPr>
        <w:spacing w:line="276" w:lineRule="auto"/>
        <w:jc w:val="both"/>
        <w:rPr>
          <w:rFonts w:cs="Arial"/>
          <w:b/>
        </w:rPr>
      </w:pPr>
      <w:r w:rsidRPr="00053135">
        <w:rPr>
          <w:rFonts w:cs="Arial"/>
          <w:b/>
        </w:rPr>
        <w:t xml:space="preserve">Odpowiedź: </w:t>
      </w:r>
      <w:r>
        <w:rPr>
          <w:rFonts w:cs="Arial"/>
          <w:b/>
        </w:rPr>
        <w:t>Zamawiający po wyborze najkorzystniejszej oferty wskaże wybranego sprzedawcę rezerwowego</w:t>
      </w:r>
    </w:p>
    <w:p w:rsidR="00053135" w:rsidRPr="000F2F61" w:rsidRDefault="00053135" w:rsidP="000F2F61">
      <w:pPr>
        <w:spacing w:line="276" w:lineRule="auto"/>
        <w:ind w:left="-284"/>
        <w:jc w:val="both"/>
      </w:pPr>
    </w:p>
    <w:p w:rsidR="000F2F61" w:rsidRPr="0048077F" w:rsidRDefault="000F2F61" w:rsidP="000F2F61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0F2F61" w:rsidRPr="00D74595" w:rsidRDefault="000F2F61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48077F">
        <w:rPr>
          <w:b/>
          <w:bCs/>
        </w:rPr>
        <w:t>Zapytanie nr</w:t>
      </w:r>
      <w:r w:rsidRPr="00D74595">
        <w:rPr>
          <w:b/>
          <w:bCs/>
        </w:rPr>
        <w:t xml:space="preserve"> 3:</w:t>
      </w:r>
    </w:p>
    <w:p w:rsidR="000858CD" w:rsidRPr="00D74595" w:rsidRDefault="000858CD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8F557A">
        <w:rPr>
          <w:rFonts w:cs="Arial"/>
          <w:b/>
          <w:u w:val="single"/>
        </w:rPr>
        <w:t xml:space="preserve">Dotyczy </w:t>
      </w:r>
      <w:r>
        <w:rPr>
          <w:rFonts w:cs="Arial"/>
          <w:b/>
          <w:u w:val="single"/>
        </w:rPr>
        <w:t xml:space="preserve">obecnie obowiązujących umów </w:t>
      </w:r>
    </w:p>
    <w:p w:rsidR="000858CD" w:rsidRPr="0048077F" w:rsidRDefault="000858CD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0F2F61" w:rsidRDefault="000F2F61" w:rsidP="000858CD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 w:rsidRPr="0048077F">
        <w:rPr>
          <w:bCs/>
        </w:rPr>
        <w:t>Czy dla punktów poboru objętych przedmiotowym postępowaniem</w:t>
      </w:r>
      <w:r w:rsidRPr="00D74595">
        <w:rPr>
          <w:bCs/>
        </w:rPr>
        <w:t xml:space="preserve"> jest to</w:t>
      </w:r>
      <w:r w:rsidRPr="0048077F">
        <w:rPr>
          <w:bCs/>
        </w:rPr>
        <w:t xml:space="preserve"> pierwsza czy kolejna procedura zmiany sprzedawcy</w:t>
      </w:r>
      <w:r w:rsidRPr="00D74595">
        <w:rPr>
          <w:bCs/>
        </w:rPr>
        <w:t xml:space="preserve">? </w:t>
      </w:r>
    </w:p>
    <w:p w:rsidR="00053135" w:rsidRDefault="00053135" w:rsidP="000858CD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053135" w:rsidRPr="00053135" w:rsidRDefault="0005313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053135">
        <w:rPr>
          <w:b/>
          <w:bCs/>
        </w:rPr>
        <w:t>Odpowiedź: kolejna</w:t>
      </w:r>
    </w:p>
    <w:p w:rsidR="000F2F61" w:rsidRPr="00D74595" w:rsidRDefault="000F2F61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0858CD" w:rsidRDefault="000858CD" w:rsidP="000858CD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</w:rPr>
      </w:pPr>
      <w:r>
        <w:rPr>
          <w:rFonts w:cs="Arial"/>
        </w:rPr>
        <w:t xml:space="preserve">Czy umowy o świadczenie usług dystrybucyjnych dla </w:t>
      </w:r>
      <w:r w:rsidRPr="00317773">
        <w:rPr>
          <w:rFonts w:cs="Arial"/>
        </w:rPr>
        <w:t>punktów poboru energii elektrycznej objętych przedmiotowym postępowaniem</w:t>
      </w:r>
      <w:r>
        <w:rPr>
          <w:rFonts w:cs="Arial"/>
        </w:rPr>
        <w:t>, dla których jest to kolejna procedura zmiany sprzedawcy zawarte są na czas nieokreślony</w:t>
      </w:r>
      <w:r w:rsidR="000F2F61">
        <w:rPr>
          <w:rFonts w:cs="Arial"/>
        </w:rPr>
        <w:t xml:space="preserve"> (jeśli dotyczy)</w:t>
      </w:r>
      <w:r>
        <w:rPr>
          <w:rFonts w:cs="Arial"/>
        </w:rPr>
        <w:t xml:space="preserve">? </w:t>
      </w:r>
    </w:p>
    <w:p w:rsidR="00053135" w:rsidRDefault="00053135" w:rsidP="000858CD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</w:rPr>
      </w:pPr>
    </w:p>
    <w:p w:rsidR="00053135" w:rsidRPr="00053135" w:rsidRDefault="0005313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053135">
        <w:rPr>
          <w:rFonts w:cs="Arial"/>
          <w:b/>
        </w:rPr>
        <w:t>O</w:t>
      </w:r>
      <w:r>
        <w:rPr>
          <w:rFonts w:cs="Arial"/>
          <w:b/>
        </w:rPr>
        <w:t>d</w:t>
      </w:r>
      <w:r w:rsidRPr="00053135">
        <w:rPr>
          <w:rFonts w:cs="Arial"/>
          <w:b/>
        </w:rPr>
        <w:t>powiedź:  Na czas nie</w:t>
      </w:r>
      <w:r>
        <w:rPr>
          <w:rFonts w:cs="Arial"/>
          <w:b/>
        </w:rPr>
        <w:t>o</w:t>
      </w:r>
      <w:r w:rsidRPr="00053135">
        <w:rPr>
          <w:rFonts w:cs="Arial"/>
          <w:b/>
        </w:rPr>
        <w:t xml:space="preserve">kreślony </w:t>
      </w:r>
    </w:p>
    <w:p w:rsidR="000858CD" w:rsidRPr="00D74595" w:rsidRDefault="000858CD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0858CD" w:rsidRDefault="000858CD" w:rsidP="000858CD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</w:rPr>
      </w:pPr>
      <w:r w:rsidRPr="006A32F6">
        <w:rPr>
          <w:rFonts w:cs="Arial"/>
        </w:rPr>
        <w:t>Jaki jest okres wypowiedzenia obecnie obowiązują</w:t>
      </w:r>
      <w:r>
        <w:rPr>
          <w:rFonts w:cs="Arial"/>
        </w:rPr>
        <w:t>cych umów kompleksowych</w:t>
      </w:r>
      <w:r w:rsidR="000F2F61">
        <w:rPr>
          <w:rFonts w:cs="Arial"/>
        </w:rPr>
        <w:t xml:space="preserve"> (jeśli dotyczy)</w:t>
      </w:r>
      <w:r>
        <w:rPr>
          <w:rFonts w:cs="Arial"/>
        </w:rPr>
        <w:t>?</w:t>
      </w:r>
    </w:p>
    <w:p w:rsidR="00053135" w:rsidRDefault="00053135" w:rsidP="000858CD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</w:rPr>
      </w:pPr>
    </w:p>
    <w:p w:rsidR="00053135" w:rsidRPr="00053135" w:rsidRDefault="00053135" w:rsidP="00053135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053135">
        <w:rPr>
          <w:rFonts w:cs="Arial"/>
          <w:b/>
        </w:rPr>
        <w:t>O</w:t>
      </w:r>
      <w:r>
        <w:rPr>
          <w:rFonts w:cs="Arial"/>
          <w:b/>
        </w:rPr>
        <w:t>d</w:t>
      </w:r>
      <w:r w:rsidRPr="00053135">
        <w:rPr>
          <w:rFonts w:cs="Arial"/>
          <w:b/>
        </w:rPr>
        <w:t xml:space="preserve">powiedź:  </w:t>
      </w:r>
      <w:r>
        <w:rPr>
          <w:rFonts w:cs="Arial"/>
          <w:b/>
        </w:rPr>
        <w:t>Nie dotyczy</w:t>
      </w:r>
      <w:r w:rsidRPr="00053135">
        <w:rPr>
          <w:rFonts w:cs="Arial"/>
          <w:b/>
        </w:rPr>
        <w:t xml:space="preserve"> </w:t>
      </w:r>
    </w:p>
    <w:p w:rsidR="00053135" w:rsidRPr="00D74595" w:rsidRDefault="0005313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0858CD" w:rsidRPr="00D74595" w:rsidRDefault="000858CD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0858CD" w:rsidRDefault="000858CD" w:rsidP="000858CD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</w:rPr>
      </w:pPr>
      <w:r>
        <w:rPr>
          <w:rFonts w:cs="Arial"/>
        </w:rPr>
        <w:lastRenderedPageBreak/>
        <w:t>Która ze stron postępowania będzie odpowiedzialna za wypowiedzenie obecnie obowiązujących umów kompleksowych oraz za zawarcie umów o świadczenie usług dystrybucyjnych, Zamawiający czy Wykonawca</w:t>
      </w:r>
      <w:r w:rsidR="000F2F61">
        <w:rPr>
          <w:rFonts w:cs="Arial"/>
        </w:rPr>
        <w:t xml:space="preserve"> (jeśli dotyczy)</w:t>
      </w:r>
      <w:r>
        <w:rPr>
          <w:rFonts w:cs="Arial"/>
        </w:rPr>
        <w:t>?</w:t>
      </w:r>
    </w:p>
    <w:p w:rsidR="00053135" w:rsidRPr="00212AB5" w:rsidRDefault="00053135" w:rsidP="00212AB5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053135">
        <w:rPr>
          <w:rFonts w:cs="Arial"/>
          <w:b/>
        </w:rPr>
        <w:t>O</w:t>
      </w:r>
      <w:r>
        <w:rPr>
          <w:rFonts w:cs="Arial"/>
          <w:b/>
        </w:rPr>
        <w:t>d</w:t>
      </w:r>
      <w:r w:rsidRPr="00053135">
        <w:rPr>
          <w:rFonts w:cs="Arial"/>
          <w:b/>
        </w:rPr>
        <w:t xml:space="preserve">powiedź:  </w:t>
      </w:r>
      <w:r w:rsidR="00212AB5">
        <w:rPr>
          <w:rFonts w:cs="Arial"/>
          <w:b/>
        </w:rPr>
        <w:t>Wykonawca</w:t>
      </w:r>
      <w:r w:rsidRPr="00053135">
        <w:rPr>
          <w:rFonts w:cs="Arial"/>
          <w:b/>
        </w:rPr>
        <w:t xml:space="preserve"> </w:t>
      </w:r>
    </w:p>
    <w:p w:rsidR="00053135" w:rsidRDefault="00053135" w:rsidP="000858CD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</w:rPr>
      </w:pPr>
    </w:p>
    <w:p w:rsidR="0048077F" w:rsidRDefault="000F2F61" w:rsidP="000F2F61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</w:rPr>
      </w:pPr>
      <w:r>
        <w:rPr>
          <w:rFonts w:cs="Arial"/>
        </w:rPr>
        <w:t>Kto jest obecnym sprzedawcą dla punktów poboru objętych przedmiotowym postępowaniem?</w:t>
      </w:r>
    </w:p>
    <w:p w:rsidR="00212AB5" w:rsidRDefault="00212AB5" w:rsidP="000F2F61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</w:rPr>
      </w:pPr>
    </w:p>
    <w:p w:rsidR="00212AB5" w:rsidRPr="00212AB5" w:rsidRDefault="00212AB5" w:rsidP="00212AB5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</w:rPr>
      </w:pPr>
      <w:r w:rsidRPr="00212AB5">
        <w:rPr>
          <w:rFonts w:cs="Arial"/>
          <w:b/>
        </w:rPr>
        <w:t>Odpowiedź:</w:t>
      </w:r>
      <w:r w:rsidRPr="00212AB5">
        <w:rPr>
          <w:rFonts w:cs="Arial"/>
        </w:rPr>
        <w:t xml:space="preserve">  </w:t>
      </w:r>
      <w:r w:rsidRPr="00212AB5">
        <w:rPr>
          <w:rFonts w:cs="Arial"/>
        </w:rPr>
        <w:t>Energia Polska Sp. z o.o.</w:t>
      </w:r>
    </w:p>
    <w:p w:rsidR="00212AB5" w:rsidRPr="00212AB5" w:rsidRDefault="00212AB5" w:rsidP="00212AB5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</w:rPr>
      </w:pPr>
      <w:r w:rsidRPr="00212AB5">
        <w:rPr>
          <w:rFonts w:cs="Arial"/>
        </w:rPr>
        <w:t>al. Kasztanowa 5</w:t>
      </w:r>
    </w:p>
    <w:p w:rsidR="00212AB5" w:rsidRDefault="00212AB5" w:rsidP="00212AB5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</w:rPr>
      </w:pPr>
      <w:r w:rsidRPr="00212AB5">
        <w:rPr>
          <w:rFonts w:cs="Arial"/>
        </w:rPr>
        <w:t>53-125 Wrocław</w:t>
      </w:r>
    </w:p>
    <w:p w:rsidR="000F2F61" w:rsidRPr="0048077F" w:rsidRDefault="000F2F61" w:rsidP="000F2F61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</w:rPr>
      </w:pPr>
    </w:p>
    <w:p w:rsidR="000858CD" w:rsidRDefault="000F2F61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48077F">
        <w:rPr>
          <w:b/>
          <w:bCs/>
        </w:rPr>
        <w:t>Zapytanie nr</w:t>
      </w:r>
      <w:r w:rsidRPr="00D74595">
        <w:rPr>
          <w:b/>
          <w:bCs/>
        </w:rPr>
        <w:t xml:space="preserve"> 4</w:t>
      </w:r>
      <w:r w:rsidR="000858CD" w:rsidRPr="00D74595">
        <w:rPr>
          <w:b/>
          <w:bCs/>
        </w:rPr>
        <w:t>:</w:t>
      </w:r>
    </w:p>
    <w:p w:rsidR="00212AB5" w:rsidRPr="00D74595" w:rsidRDefault="00212AB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0858CD" w:rsidRPr="00212AB5" w:rsidRDefault="000858CD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212AB5">
        <w:rPr>
          <w:rFonts w:cs="Arial"/>
          <w:b/>
        </w:rPr>
        <w:t xml:space="preserve">Dotyczy sposobu podpisania umowy </w:t>
      </w:r>
    </w:p>
    <w:p w:rsidR="000858CD" w:rsidRDefault="000858CD" w:rsidP="000858CD">
      <w:pPr>
        <w:spacing w:line="276" w:lineRule="auto"/>
        <w:jc w:val="both"/>
        <w:rPr>
          <w:rFonts w:cs="Arial"/>
          <w:b/>
          <w:u w:val="single"/>
        </w:rPr>
      </w:pPr>
    </w:p>
    <w:p w:rsidR="000858CD" w:rsidRDefault="000858CD" w:rsidP="000858CD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</w:rPr>
      </w:pPr>
      <w:r w:rsidRPr="00162271">
        <w:rPr>
          <w:rFonts w:cs="Arial"/>
        </w:rPr>
        <w:t>Czy Zamawiający dopuszcza podpisanie umowy drogą korespondencyjną?</w:t>
      </w:r>
    </w:p>
    <w:p w:rsidR="00212AB5" w:rsidRDefault="00212AB5" w:rsidP="000858CD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</w:rPr>
      </w:pPr>
    </w:p>
    <w:p w:rsidR="00212AB5" w:rsidRDefault="00212AB5" w:rsidP="000858CD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</w:rPr>
      </w:pPr>
      <w:r w:rsidRPr="00053135">
        <w:rPr>
          <w:rFonts w:cs="Arial"/>
          <w:b/>
        </w:rPr>
        <w:t>O</w:t>
      </w:r>
      <w:r>
        <w:rPr>
          <w:rFonts w:cs="Arial"/>
          <w:b/>
        </w:rPr>
        <w:t>d</w:t>
      </w:r>
      <w:r w:rsidRPr="00053135">
        <w:rPr>
          <w:rFonts w:cs="Arial"/>
          <w:b/>
        </w:rPr>
        <w:t xml:space="preserve">powiedź:  </w:t>
      </w:r>
      <w:r>
        <w:rPr>
          <w:rFonts w:cs="Arial"/>
          <w:b/>
        </w:rPr>
        <w:t>Tak</w:t>
      </w:r>
    </w:p>
    <w:p w:rsidR="00212AB5" w:rsidRDefault="00212AB5" w:rsidP="000858CD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</w:rPr>
      </w:pPr>
    </w:p>
    <w:p w:rsidR="00212AB5" w:rsidRPr="00D74595" w:rsidRDefault="00212AB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0858CD" w:rsidRPr="0048077F" w:rsidRDefault="000858CD" w:rsidP="00FC426C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0F2F61" w:rsidRPr="0048077F" w:rsidRDefault="000F2F61" w:rsidP="00FC426C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48077F">
        <w:rPr>
          <w:b/>
          <w:bCs/>
        </w:rPr>
        <w:t>Zapytanie nr</w:t>
      </w:r>
      <w:r w:rsidRPr="00D74595">
        <w:rPr>
          <w:b/>
          <w:bCs/>
        </w:rPr>
        <w:t xml:space="preserve"> 5:</w:t>
      </w:r>
    </w:p>
    <w:p w:rsidR="000F2F61" w:rsidRPr="00D74595" w:rsidRDefault="000F2F61" w:rsidP="00FC426C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u w:val="single"/>
        </w:rPr>
      </w:pPr>
      <w:r w:rsidRPr="0048077F">
        <w:rPr>
          <w:b/>
          <w:bCs/>
          <w:u w:val="single"/>
        </w:rPr>
        <w:t>Dotyczy prognozowanego zużycia energii elektrycznej</w:t>
      </w:r>
      <w:r w:rsidR="0048077F" w:rsidRPr="00D74595">
        <w:rPr>
          <w:b/>
          <w:bCs/>
          <w:u w:val="single"/>
        </w:rPr>
        <w:t xml:space="preserve"> –</w:t>
      </w:r>
      <w:r w:rsidR="0048077F" w:rsidRPr="0048077F">
        <w:rPr>
          <w:b/>
          <w:bCs/>
          <w:u w:val="single"/>
        </w:rPr>
        <w:t xml:space="preserve"> formularz cenowy</w:t>
      </w:r>
      <w:r w:rsidR="0048077F" w:rsidRPr="00D74595">
        <w:rPr>
          <w:b/>
          <w:bCs/>
          <w:u w:val="single"/>
        </w:rPr>
        <w:t xml:space="preserve"> –</w:t>
      </w:r>
      <w:r w:rsidR="0048077F" w:rsidRPr="0048077F">
        <w:rPr>
          <w:b/>
          <w:bCs/>
          <w:u w:val="single"/>
        </w:rPr>
        <w:t xml:space="preserve"> załącznik nr</w:t>
      </w:r>
      <w:r w:rsidR="0048077F" w:rsidRPr="00D74595">
        <w:rPr>
          <w:b/>
          <w:bCs/>
          <w:u w:val="single"/>
        </w:rPr>
        <w:t xml:space="preserve"> 7</w:t>
      </w:r>
    </w:p>
    <w:p w:rsidR="000F2F61" w:rsidRPr="00D74595" w:rsidRDefault="000F2F61" w:rsidP="00FC426C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u w:val="single"/>
        </w:rPr>
      </w:pPr>
    </w:p>
    <w:p w:rsidR="00495558" w:rsidRPr="0048077F" w:rsidRDefault="000F2F61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 w:rsidRPr="00D74595">
        <w:rPr>
          <w:bCs/>
        </w:rPr>
        <w:t>Zwracamy</w:t>
      </w:r>
      <w:r w:rsidRPr="0048077F">
        <w:rPr>
          <w:bCs/>
        </w:rPr>
        <w:t xml:space="preserve"> się</w:t>
      </w:r>
      <w:r w:rsidRPr="00D74595">
        <w:rPr>
          <w:bCs/>
        </w:rPr>
        <w:t xml:space="preserve"> z</w:t>
      </w:r>
      <w:r w:rsidRPr="0048077F">
        <w:rPr>
          <w:bCs/>
        </w:rPr>
        <w:t xml:space="preserve"> wnioskiem</w:t>
      </w:r>
      <w:r w:rsidRPr="00D74595">
        <w:rPr>
          <w:bCs/>
        </w:rPr>
        <w:t xml:space="preserve"> o</w:t>
      </w:r>
      <w:r w:rsidRPr="0048077F">
        <w:rPr>
          <w:bCs/>
        </w:rPr>
        <w:t xml:space="preserve"> </w:t>
      </w:r>
      <w:r w:rsidR="0048077F" w:rsidRPr="0048077F">
        <w:rPr>
          <w:bCs/>
        </w:rPr>
        <w:t>ujednolicenie</w:t>
      </w:r>
      <w:r w:rsidR="00495558" w:rsidRPr="0048077F">
        <w:rPr>
          <w:bCs/>
        </w:rPr>
        <w:t xml:space="preserve"> wolumenu</w:t>
      </w:r>
      <w:r w:rsidR="0048077F" w:rsidRPr="00D74595">
        <w:rPr>
          <w:bCs/>
        </w:rPr>
        <w:t xml:space="preserve"> oraz</w:t>
      </w:r>
      <w:r w:rsidR="00495558" w:rsidRPr="0048077F">
        <w:rPr>
          <w:bCs/>
          <w:lang w:val="sma-NO"/>
        </w:rPr>
        <w:t xml:space="preserve"> jednotske miary</w:t>
      </w:r>
      <w:r w:rsidR="00495558" w:rsidRPr="00D74595">
        <w:rPr>
          <w:bCs/>
        </w:rPr>
        <w:t xml:space="preserve"> w</w:t>
      </w:r>
      <w:r w:rsidR="00495558" w:rsidRPr="0048077F">
        <w:rPr>
          <w:bCs/>
        </w:rPr>
        <w:t xml:space="preserve"> formularzu oferty</w:t>
      </w:r>
      <w:r w:rsidR="00495558" w:rsidRPr="00D74595">
        <w:rPr>
          <w:bCs/>
        </w:rPr>
        <w:t>.</w:t>
      </w:r>
    </w:p>
    <w:p w:rsidR="00495558" w:rsidRPr="0048077F" w:rsidRDefault="00495558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  <w:lang w:val="sma-NO"/>
        </w:rPr>
      </w:pPr>
      <w:r w:rsidRPr="0048077F">
        <w:rPr>
          <w:bCs/>
          <w:lang w:val="sma-NO"/>
        </w:rPr>
        <w:t>Jeśli Zamawiający wymaga</w:t>
      </w:r>
      <w:r w:rsidRPr="00D74595">
        <w:rPr>
          <w:bCs/>
        </w:rPr>
        <w:t xml:space="preserve"> aby</w:t>
      </w:r>
      <w:r w:rsidRPr="0048077F">
        <w:rPr>
          <w:bCs/>
          <w:lang w:val="sma-NO"/>
        </w:rPr>
        <w:t xml:space="preserve"> cen</w:t>
      </w:r>
      <w:r w:rsidR="0048077F" w:rsidRPr="0048077F">
        <w:rPr>
          <w:bCs/>
          <w:lang w:val="sma-NO"/>
        </w:rPr>
        <w:t>a jednostkowa była podana</w:t>
      </w:r>
      <w:r w:rsidR="0048077F" w:rsidRPr="00D74595">
        <w:rPr>
          <w:bCs/>
        </w:rPr>
        <w:t xml:space="preserve"> w </w:t>
      </w:r>
      <w:r w:rsidR="0048077F" w:rsidRPr="0048077F">
        <w:rPr>
          <w:bCs/>
          <w:lang w:val="sma-NO"/>
        </w:rPr>
        <w:t>[zł</w:t>
      </w:r>
      <w:r w:rsidR="0048077F" w:rsidRPr="00D74595">
        <w:rPr>
          <w:bCs/>
        </w:rPr>
        <w:t>/</w:t>
      </w:r>
      <w:r w:rsidRPr="00D74595">
        <w:rPr>
          <w:bCs/>
        </w:rPr>
        <w:t>MWh</w:t>
      </w:r>
      <w:r w:rsidR="0048077F" w:rsidRPr="00D74595">
        <w:rPr>
          <w:bCs/>
        </w:rPr>
        <w:t>]</w:t>
      </w:r>
      <w:r w:rsidRPr="00D74595">
        <w:rPr>
          <w:bCs/>
        </w:rPr>
        <w:t>,</w:t>
      </w:r>
      <w:r w:rsidRPr="0048077F">
        <w:rPr>
          <w:bCs/>
          <w:lang w:val="sma-NO"/>
        </w:rPr>
        <w:t xml:space="preserve"> </w:t>
      </w:r>
      <w:r w:rsidR="0048077F">
        <w:rPr>
          <w:bCs/>
          <w:lang w:val="sma-NO"/>
        </w:rPr>
        <w:t xml:space="preserve">do dwóch miejsc po przecinku (0,00), </w:t>
      </w:r>
      <w:r w:rsidRPr="0048077F">
        <w:rPr>
          <w:bCs/>
          <w:lang w:val="sma-NO"/>
        </w:rPr>
        <w:t>prosimy</w:t>
      </w:r>
      <w:r w:rsidRPr="00D74595">
        <w:rPr>
          <w:bCs/>
        </w:rPr>
        <w:t xml:space="preserve"> o</w:t>
      </w:r>
      <w:r w:rsidRPr="0048077F">
        <w:rPr>
          <w:bCs/>
          <w:lang w:val="sma-NO"/>
        </w:rPr>
        <w:t xml:space="preserve"> podanie wolumenu</w:t>
      </w:r>
      <w:r w:rsidRPr="00D74595">
        <w:rPr>
          <w:bCs/>
        </w:rPr>
        <w:t xml:space="preserve"> w </w:t>
      </w:r>
      <w:r w:rsidR="0048077F" w:rsidRPr="00D74595">
        <w:rPr>
          <w:bCs/>
        </w:rPr>
        <w:t>[</w:t>
      </w:r>
      <w:r w:rsidRPr="00D74595">
        <w:rPr>
          <w:bCs/>
        </w:rPr>
        <w:t>MWh</w:t>
      </w:r>
      <w:r w:rsidR="0048077F" w:rsidRPr="00D74595">
        <w:rPr>
          <w:bCs/>
        </w:rPr>
        <w:t>].</w:t>
      </w:r>
    </w:p>
    <w:p w:rsidR="00495558" w:rsidRDefault="00495558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 w:rsidRPr="0048077F">
        <w:rPr>
          <w:bCs/>
        </w:rPr>
        <w:t>Je</w:t>
      </w:r>
      <w:r w:rsidR="0048077F" w:rsidRPr="0048077F">
        <w:rPr>
          <w:bCs/>
        </w:rPr>
        <w:t>ś</w:t>
      </w:r>
      <w:r w:rsidRPr="0048077F">
        <w:rPr>
          <w:bCs/>
        </w:rPr>
        <w:t xml:space="preserve">li </w:t>
      </w:r>
      <w:r w:rsidR="0048077F" w:rsidRPr="0048077F">
        <w:rPr>
          <w:bCs/>
        </w:rPr>
        <w:t xml:space="preserve">Zmawiający </w:t>
      </w:r>
      <w:r w:rsidRPr="0048077F">
        <w:rPr>
          <w:bCs/>
        </w:rPr>
        <w:t>wymaga aby cena jedno</w:t>
      </w:r>
      <w:r w:rsidR="0048077F" w:rsidRPr="0048077F">
        <w:rPr>
          <w:bCs/>
        </w:rPr>
        <w:t>stkowa była podana</w:t>
      </w:r>
      <w:r w:rsidR="0048077F" w:rsidRPr="00D74595">
        <w:rPr>
          <w:bCs/>
        </w:rPr>
        <w:t xml:space="preserve"> w </w:t>
      </w:r>
      <w:r w:rsidR="0048077F" w:rsidRPr="0048077F">
        <w:rPr>
          <w:bCs/>
        </w:rPr>
        <w:t>[zł</w:t>
      </w:r>
      <w:r w:rsidR="0048077F" w:rsidRPr="00D74595">
        <w:rPr>
          <w:bCs/>
        </w:rPr>
        <w:t>/</w:t>
      </w:r>
      <w:r w:rsidRPr="00D74595">
        <w:rPr>
          <w:bCs/>
        </w:rPr>
        <w:t>kWh</w:t>
      </w:r>
      <w:r w:rsidR="0048077F" w:rsidRPr="00D74595">
        <w:rPr>
          <w:bCs/>
        </w:rPr>
        <w:t>]</w:t>
      </w:r>
      <w:r w:rsidRPr="00D74595">
        <w:rPr>
          <w:bCs/>
        </w:rPr>
        <w:t>, do</w:t>
      </w:r>
      <w:r w:rsidRPr="0048077F">
        <w:rPr>
          <w:bCs/>
        </w:rPr>
        <w:t xml:space="preserve"> czterech miejsc po </w:t>
      </w:r>
      <w:r w:rsidR="0048077F" w:rsidRPr="0048077F">
        <w:rPr>
          <w:bCs/>
        </w:rPr>
        <w:t>przecinku</w:t>
      </w:r>
      <w:r w:rsidRPr="00D74595">
        <w:rPr>
          <w:bCs/>
        </w:rPr>
        <w:t xml:space="preserve"> (0,0000),</w:t>
      </w:r>
      <w:r w:rsidRPr="0048077F">
        <w:rPr>
          <w:bCs/>
        </w:rPr>
        <w:t xml:space="preserve"> wnioskujemy</w:t>
      </w:r>
      <w:r w:rsidRPr="00D74595">
        <w:rPr>
          <w:bCs/>
        </w:rPr>
        <w:t xml:space="preserve"> o</w:t>
      </w:r>
      <w:r w:rsidRPr="0048077F">
        <w:rPr>
          <w:bCs/>
        </w:rPr>
        <w:t xml:space="preserve"> podanie wolumenu</w:t>
      </w:r>
      <w:r w:rsidRPr="00D74595">
        <w:rPr>
          <w:bCs/>
        </w:rPr>
        <w:t xml:space="preserve"> z </w:t>
      </w:r>
      <w:r w:rsidR="0048077F" w:rsidRPr="00D74595">
        <w:rPr>
          <w:bCs/>
        </w:rPr>
        <w:t>[</w:t>
      </w:r>
      <w:r w:rsidRPr="00D74595">
        <w:rPr>
          <w:bCs/>
        </w:rPr>
        <w:t>kWh</w:t>
      </w:r>
      <w:r w:rsidR="0048077F" w:rsidRPr="00D74595">
        <w:rPr>
          <w:bCs/>
        </w:rPr>
        <w:t>]</w:t>
      </w:r>
    </w:p>
    <w:p w:rsidR="00212AB5" w:rsidRDefault="00212AB5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212AB5" w:rsidRDefault="00212AB5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 w:rsidRPr="00212AB5">
        <w:rPr>
          <w:bCs/>
        </w:rPr>
        <w:t xml:space="preserve">Odpowiedź:  </w:t>
      </w:r>
      <w:r>
        <w:rPr>
          <w:bCs/>
        </w:rPr>
        <w:t>Zamawiający zmodyfikował formularz ofertowy zmianą do SWZ z dnia 15.10.2021</w:t>
      </w:r>
    </w:p>
    <w:p w:rsidR="00212AB5" w:rsidRDefault="00212AB5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212AB5" w:rsidRDefault="00212AB5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212AB5" w:rsidRDefault="00212AB5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212AB5" w:rsidRDefault="00212AB5" w:rsidP="00212AB5">
      <w:pPr>
        <w:tabs>
          <w:tab w:val="right" w:pos="9356"/>
        </w:tabs>
        <w:spacing w:line="276" w:lineRule="auto"/>
        <w:ind w:left="-284" w:right="-284"/>
        <w:jc w:val="right"/>
        <w:rPr>
          <w:bCs/>
        </w:rPr>
      </w:pPr>
      <w:r>
        <w:rPr>
          <w:bCs/>
        </w:rPr>
        <w:t>/-/ Wójt Gminy Przewóz</w:t>
      </w:r>
    </w:p>
    <w:p w:rsidR="00212AB5" w:rsidRPr="00D74595" w:rsidRDefault="00212AB5" w:rsidP="00212AB5">
      <w:pPr>
        <w:tabs>
          <w:tab w:val="right" w:pos="9356"/>
        </w:tabs>
        <w:spacing w:line="276" w:lineRule="auto"/>
        <w:ind w:left="-284" w:right="-284"/>
        <w:jc w:val="right"/>
        <w:rPr>
          <w:bCs/>
        </w:rPr>
      </w:pPr>
      <w:r>
        <w:rPr>
          <w:bCs/>
        </w:rPr>
        <w:t>Mariusz Strojny</w:t>
      </w:r>
    </w:p>
    <w:p w:rsidR="00495558" w:rsidRPr="00D74595" w:rsidRDefault="00495558" w:rsidP="009E09DF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495558" w:rsidRPr="00AB5AB4" w:rsidRDefault="00495558" w:rsidP="00FC426C">
      <w:pPr>
        <w:spacing w:line="276" w:lineRule="auto"/>
        <w:jc w:val="center"/>
        <w:rPr>
          <w:rFonts w:cs="Arial"/>
          <w:szCs w:val="22"/>
        </w:rPr>
      </w:pPr>
    </w:p>
    <w:p w:rsidR="008A4B19" w:rsidRPr="00D74595" w:rsidRDefault="008A4B19" w:rsidP="00FC426C">
      <w:pPr>
        <w:tabs>
          <w:tab w:val="right" w:pos="9356"/>
        </w:tabs>
        <w:spacing w:line="276" w:lineRule="auto"/>
        <w:ind w:left="-284" w:right="-284"/>
        <w:rPr>
          <w:bCs/>
        </w:rPr>
      </w:pPr>
    </w:p>
    <w:sectPr w:rsidR="008A4B19" w:rsidRPr="00D74595" w:rsidSect="00071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678" w:rsidRDefault="00EE6678" w:rsidP="00CA621F">
      <w:r>
        <w:separator/>
      </w:r>
    </w:p>
  </w:endnote>
  <w:endnote w:type="continuationSeparator" w:id="0">
    <w:p w:rsidR="00EE6678" w:rsidRDefault="00EE6678" w:rsidP="00CA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678" w:rsidRDefault="00EE6678" w:rsidP="00CA621F">
      <w:r>
        <w:separator/>
      </w:r>
    </w:p>
  </w:footnote>
  <w:footnote w:type="continuationSeparator" w:id="0">
    <w:p w:rsidR="00EE6678" w:rsidRDefault="00EE6678" w:rsidP="00CA6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AC"/>
    <w:rsid w:val="000238BE"/>
    <w:rsid w:val="00053135"/>
    <w:rsid w:val="00071E51"/>
    <w:rsid w:val="000858CD"/>
    <w:rsid w:val="000F2F61"/>
    <w:rsid w:val="000F4AEA"/>
    <w:rsid w:val="0018275D"/>
    <w:rsid w:val="002052D6"/>
    <w:rsid w:val="00212AB5"/>
    <w:rsid w:val="0023720E"/>
    <w:rsid w:val="00367B47"/>
    <w:rsid w:val="00401523"/>
    <w:rsid w:val="0048077F"/>
    <w:rsid w:val="00495558"/>
    <w:rsid w:val="00542738"/>
    <w:rsid w:val="0054474A"/>
    <w:rsid w:val="00583DA7"/>
    <w:rsid w:val="00590ECB"/>
    <w:rsid w:val="00592B48"/>
    <w:rsid w:val="006159A4"/>
    <w:rsid w:val="00625A12"/>
    <w:rsid w:val="00646EAC"/>
    <w:rsid w:val="006A7D03"/>
    <w:rsid w:val="00704ABE"/>
    <w:rsid w:val="00772828"/>
    <w:rsid w:val="007A2322"/>
    <w:rsid w:val="007B11E4"/>
    <w:rsid w:val="007C4C44"/>
    <w:rsid w:val="007F4037"/>
    <w:rsid w:val="00841E2D"/>
    <w:rsid w:val="008A4B19"/>
    <w:rsid w:val="008F7348"/>
    <w:rsid w:val="0092206A"/>
    <w:rsid w:val="00925DDF"/>
    <w:rsid w:val="00937F5A"/>
    <w:rsid w:val="00944B6F"/>
    <w:rsid w:val="00972B39"/>
    <w:rsid w:val="009E09DF"/>
    <w:rsid w:val="009F6F15"/>
    <w:rsid w:val="00A42691"/>
    <w:rsid w:val="00A66DAA"/>
    <w:rsid w:val="00A7036A"/>
    <w:rsid w:val="00A7391F"/>
    <w:rsid w:val="00AE1D51"/>
    <w:rsid w:val="00B43FC1"/>
    <w:rsid w:val="00B57796"/>
    <w:rsid w:val="00B62938"/>
    <w:rsid w:val="00BD7EF2"/>
    <w:rsid w:val="00CA621F"/>
    <w:rsid w:val="00CF0B4A"/>
    <w:rsid w:val="00D05AC1"/>
    <w:rsid w:val="00D4621C"/>
    <w:rsid w:val="00D74595"/>
    <w:rsid w:val="00D85512"/>
    <w:rsid w:val="00D8719C"/>
    <w:rsid w:val="00DC2EFE"/>
    <w:rsid w:val="00E069D0"/>
    <w:rsid w:val="00E11FC7"/>
    <w:rsid w:val="00EE6678"/>
    <w:rsid w:val="00EF152D"/>
    <w:rsid w:val="00F461F8"/>
    <w:rsid w:val="00FC426C"/>
    <w:rsid w:val="00FD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06A"/>
    <w:rPr>
      <w:rFonts w:ascii="Arial" w:hAnsi="Arial" w:cs="Times New Roman (Tekst podstawo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12"/>
    <w:pPr>
      <w:keepNext/>
      <w:keepLines/>
      <w:spacing w:before="840" w:after="600"/>
      <w:outlineLvl w:val="0"/>
    </w:pPr>
    <w:rPr>
      <w:rFonts w:eastAsiaTheme="majorEastAsia" w:cstheme="majorBidi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1F"/>
  </w:style>
  <w:style w:type="paragraph" w:styleId="Stopka">
    <w:name w:val="footer"/>
    <w:basedOn w:val="Normalny"/>
    <w:link w:val="StopkaZnak"/>
    <w:uiPriority w:val="99"/>
    <w:unhideWhenUsed/>
    <w:rsid w:val="00E069D0"/>
    <w:pPr>
      <w:tabs>
        <w:tab w:val="left" w:pos="4536"/>
        <w:tab w:val="right" w:pos="9072"/>
      </w:tabs>
    </w:pPr>
    <w:rPr>
      <w:rFonts w:ascii="Titillium" w:hAnsi="Titillium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E069D0"/>
    <w:rPr>
      <w:rFonts w:ascii="Titillium" w:hAnsi="Titillium" w:cs="Times New Roman (Tekst podstawo"/>
      <w:color w:val="000000" w:themeColor="text1"/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625A1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28"/>
    <w:rPr>
      <w:rFonts w:ascii="Tahoma" w:hAnsi="Tahoma" w:cs="Tahoma"/>
      <w:color w:val="000000" w:themeColor="text1"/>
      <w:sz w:val="16"/>
      <w:szCs w:val="16"/>
    </w:rPr>
  </w:style>
  <w:style w:type="character" w:styleId="Hipercze">
    <w:name w:val="Hyperlink"/>
    <w:rsid w:val="00FC42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06A"/>
    <w:rPr>
      <w:rFonts w:ascii="Arial" w:hAnsi="Arial" w:cs="Times New Roman (Tekst podstawo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12"/>
    <w:pPr>
      <w:keepNext/>
      <w:keepLines/>
      <w:spacing w:before="840" w:after="600"/>
      <w:outlineLvl w:val="0"/>
    </w:pPr>
    <w:rPr>
      <w:rFonts w:eastAsiaTheme="majorEastAsia" w:cstheme="majorBidi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1F"/>
  </w:style>
  <w:style w:type="paragraph" w:styleId="Stopka">
    <w:name w:val="footer"/>
    <w:basedOn w:val="Normalny"/>
    <w:link w:val="StopkaZnak"/>
    <w:uiPriority w:val="99"/>
    <w:unhideWhenUsed/>
    <w:rsid w:val="00E069D0"/>
    <w:pPr>
      <w:tabs>
        <w:tab w:val="left" w:pos="4536"/>
        <w:tab w:val="right" w:pos="9072"/>
      </w:tabs>
    </w:pPr>
    <w:rPr>
      <w:rFonts w:ascii="Titillium" w:hAnsi="Titillium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E069D0"/>
    <w:rPr>
      <w:rFonts w:ascii="Titillium" w:hAnsi="Titillium" w:cs="Times New Roman (Tekst podstawo"/>
      <w:color w:val="000000" w:themeColor="text1"/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625A1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28"/>
    <w:rPr>
      <w:rFonts w:ascii="Tahoma" w:hAnsi="Tahoma" w:cs="Tahoma"/>
      <w:color w:val="000000" w:themeColor="text1"/>
      <w:sz w:val="16"/>
      <w:szCs w:val="16"/>
    </w:rPr>
  </w:style>
  <w:style w:type="character" w:styleId="Hipercze">
    <w:name w:val="Hyperlink"/>
    <w:rsid w:val="00FC4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3477C5B7770542BC4534FD4E9C0143" ma:contentTypeVersion="11" ma:contentTypeDescription="Utwórz nowy dokument." ma:contentTypeScope="" ma:versionID="23dd8d210ced2873d453ae7b5033c1cf">
  <xsd:schema xmlns:xsd="http://www.w3.org/2001/XMLSchema" xmlns:xs="http://www.w3.org/2001/XMLSchema" xmlns:p="http://schemas.microsoft.com/office/2006/metadata/properties" xmlns:ns2="92206408-47b4-45d4-98c8-c9562ff156a2" xmlns:ns3="619efcc4-ffe2-433b-881f-cf9a2d03ee52" targetNamespace="http://schemas.microsoft.com/office/2006/metadata/properties" ma:root="true" ma:fieldsID="62c34e0562ab4c3fcaf72488668fb5d0" ns2:_="" ns3:_="">
    <xsd:import namespace="92206408-47b4-45d4-98c8-c9562ff156a2"/>
    <xsd:import namespace="619efcc4-ffe2-433b-881f-cf9a2d03e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06408-47b4-45d4-98c8-c9562ff1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fcc4-ffe2-433b-881f-cf9a2d03e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EC047F-D1D7-42EF-A36C-BA9E979C1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06408-47b4-45d4-98c8-c9562ff156a2"/>
    <ds:schemaRef ds:uri="619efcc4-ffe2-433b-881f-cf9a2d03e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AF62D-674D-45EA-AC63-D74D7D4821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FAAF49-0CA9-40A8-8446-001BDD5A9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A78FA0-D2D5-4160-985A-3F1F5539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Aleksandrowicz</dc:creator>
  <cp:lastModifiedBy>Mariusz</cp:lastModifiedBy>
  <cp:revision>2</cp:revision>
  <cp:lastPrinted>2021-10-15T10:27:00Z</cp:lastPrinted>
  <dcterms:created xsi:type="dcterms:W3CDTF">2021-10-18T09:37:00Z</dcterms:created>
  <dcterms:modified xsi:type="dcterms:W3CDTF">2021-10-18T09:37:00Z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0x0101005F3477C5B7770542BC4534FD4E9C0143</vt:lpwstr>
  </property>
</Properties>
</file>